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MA TRẬN ĐỀ KIỂM TRA CUỐI HK2 - LỚP 11</w:t>
      </w:r>
    </w:p>
    <w:p w:rsidR="00B059B8" w:rsidRPr="005A64C5" w:rsidRDefault="00B059B8" w:rsidP="00B059B8">
      <w:pPr>
        <w:spacing w:before="40" w:after="20" w:line="240" w:lineRule="auto"/>
        <w:rPr>
          <w:rFonts w:ascii="Times New Roman" w:eastAsia="Times New Roman" w:hAnsi="Times New Roman" w:cs="Times New Roman"/>
          <w:sz w:val="24"/>
          <w:szCs w:val="24"/>
          <w:lang w:val="en-US" w:eastAsia="vi-VN"/>
        </w:rPr>
      </w:pPr>
      <w:r w:rsidRPr="00B059B8">
        <w:rPr>
          <w:rFonts w:ascii="Times New Roman" w:eastAsia="Times New Roman" w:hAnsi="Times New Roman" w:cs="Times New Roman"/>
          <w:b/>
          <w:bCs/>
          <w:color w:val="000000"/>
          <w:sz w:val="24"/>
          <w:szCs w:val="24"/>
          <w:lang w:eastAsia="vi-VN"/>
        </w:rPr>
        <w:t>                                                                             MÔN: NGỮ VĂN – Thời gian làm bài: 90 phút.</w:t>
      </w:r>
      <w:r w:rsidR="005A64C5">
        <w:rPr>
          <w:rFonts w:ascii="Times New Roman" w:eastAsia="Times New Roman" w:hAnsi="Times New Roman" w:cs="Times New Roman"/>
          <w:b/>
          <w:bCs/>
          <w:color w:val="000000"/>
          <w:sz w:val="24"/>
          <w:szCs w:val="24"/>
          <w:lang w:val="en-US" w:eastAsia="vi-VN"/>
        </w:rPr>
        <w:t xml:space="preserve"> Năm học 2020-2021</w:t>
      </w:r>
    </w:p>
    <w:tbl>
      <w:tblPr>
        <w:tblW w:w="0" w:type="auto"/>
        <w:jc w:val="center"/>
        <w:tblCellMar>
          <w:top w:w="15" w:type="dxa"/>
          <w:left w:w="15" w:type="dxa"/>
          <w:bottom w:w="15" w:type="dxa"/>
          <w:right w:w="15" w:type="dxa"/>
        </w:tblCellMar>
        <w:tblLook w:val="04A0" w:firstRow="1" w:lastRow="0" w:firstColumn="1" w:lastColumn="0" w:noHBand="0" w:noVBand="1"/>
      </w:tblPr>
      <w:tblGrid>
        <w:gridCol w:w="408"/>
        <w:gridCol w:w="3134"/>
        <w:gridCol w:w="579"/>
        <w:gridCol w:w="1009"/>
        <w:gridCol w:w="579"/>
        <w:gridCol w:w="1009"/>
        <w:gridCol w:w="579"/>
        <w:gridCol w:w="1009"/>
        <w:gridCol w:w="579"/>
        <w:gridCol w:w="1009"/>
        <w:gridCol w:w="848"/>
        <w:gridCol w:w="1009"/>
        <w:gridCol w:w="879"/>
      </w:tblGrid>
      <w:tr w:rsidR="00B059B8" w:rsidRPr="00B059B8" w:rsidTr="00B059B8">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Kĩ năng</w:t>
            </w:r>
          </w:p>
        </w:tc>
        <w:tc>
          <w:tcPr>
            <w:tcW w:w="0" w:type="auto"/>
            <w:gridSpan w:val="8"/>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Mức độ nhận thức</w:t>
            </w:r>
          </w:p>
        </w:tc>
        <w:tc>
          <w:tcPr>
            <w:tcW w:w="0" w:type="auto"/>
            <w:gridSpan w:val="2"/>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Tổng</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 Tổng</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điểm</w:t>
            </w:r>
          </w:p>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r>
      <w:tr w:rsidR="00B059B8" w:rsidRPr="00B059B8" w:rsidTr="00B059B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Nhận biết</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Thông hiểu</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Vận dụng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Vận dụng cao</w:t>
            </w: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r>
      <w:tr w:rsidR="00B059B8" w:rsidRPr="00B059B8" w:rsidTr="00B059B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Tỉ lệ </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Thời gian</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(phút)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Tỉ lệ </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Thời gian</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(phút)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Tỉ lệ </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Thời gian</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(phút)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Tỉ lệ </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Thời gian</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(phút)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Số</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 câu hỏi</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Thời gian</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i/>
                <w:iCs/>
                <w:color w:val="000000"/>
                <w:lang w:eastAsia="vi-VN"/>
              </w:rPr>
              <w:t>(phút)</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r>
      <w:tr w:rsidR="00B059B8" w:rsidRPr="00B059B8" w:rsidTr="00B059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Đọc hiểu</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30</w:t>
            </w:r>
          </w:p>
        </w:tc>
      </w:tr>
      <w:tr w:rsidR="00B059B8" w:rsidRPr="00B059B8" w:rsidTr="00B059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Viết đoạn văn nghị luận xã hội </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20</w:t>
            </w:r>
          </w:p>
        </w:tc>
      </w:tr>
      <w:tr w:rsidR="00B059B8" w:rsidRPr="00B059B8" w:rsidTr="00B059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Viết bài nghị luận văn học</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50</w:t>
            </w:r>
          </w:p>
        </w:tc>
      </w:tr>
      <w:tr w:rsidR="00B059B8" w:rsidRPr="00B059B8" w:rsidTr="00B059B8">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Tổng</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90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100</w:t>
            </w:r>
          </w:p>
        </w:tc>
      </w:tr>
      <w:tr w:rsidR="00B059B8" w:rsidRPr="00B059B8" w:rsidTr="00B059B8">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Tỉ lệ %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40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30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20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100</w:t>
            </w:r>
          </w:p>
        </w:tc>
      </w:tr>
      <w:tr w:rsidR="00B059B8" w:rsidRPr="00B059B8" w:rsidTr="00B059B8">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Tỉ lệ chung</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70</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30</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100</w:t>
            </w:r>
          </w:p>
        </w:tc>
      </w:tr>
    </w:tbl>
    <w:p w:rsidR="00B059B8" w:rsidRPr="00B059B8" w:rsidRDefault="00B059B8" w:rsidP="00B059B8">
      <w:pPr>
        <w:spacing w:after="24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sz w:val="24"/>
          <w:szCs w:val="24"/>
          <w:lang w:eastAsia="vi-VN"/>
        </w:rPr>
        <w:br/>
      </w:r>
      <w:r w:rsidRPr="00B059B8">
        <w:rPr>
          <w:rFonts w:ascii="Times New Roman" w:eastAsia="Times New Roman" w:hAnsi="Times New Roman" w:cs="Times New Roman"/>
          <w:sz w:val="24"/>
          <w:szCs w:val="24"/>
          <w:lang w:eastAsia="vi-VN"/>
        </w:rPr>
        <w:br/>
      </w:r>
      <w:r w:rsidRPr="00B059B8">
        <w:rPr>
          <w:rFonts w:ascii="Times New Roman" w:eastAsia="Times New Roman" w:hAnsi="Times New Roman" w:cs="Times New Roman"/>
          <w:sz w:val="24"/>
          <w:szCs w:val="24"/>
          <w:lang w:eastAsia="vi-VN"/>
        </w:rPr>
        <w:br/>
      </w:r>
      <w:r w:rsidRPr="00B059B8">
        <w:rPr>
          <w:rFonts w:ascii="Times New Roman" w:eastAsia="Times New Roman" w:hAnsi="Times New Roman" w:cs="Times New Roman"/>
          <w:sz w:val="24"/>
          <w:szCs w:val="24"/>
          <w:lang w:eastAsia="vi-VN"/>
        </w:rPr>
        <w:br/>
      </w:r>
      <w:r w:rsidRPr="00B059B8">
        <w:rPr>
          <w:rFonts w:ascii="Times New Roman" w:eastAsia="Times New Roman" w:hAnsi="Times New Roman" w:cs="Times New Roman"/>
          <w:sz w:val="24"/>
          <w:szCs w:val="24"/>
          <w:lang w:eastAsia="vi-VN"/>
        </w:rPr>
        <w:br/>
      </w:r>
      <w:r w:rsidRPr="00B059B8">
        <w:rPr>
          <w:rFonts w:ascii="Times New Roman" w:eastAsia="Times New Roman" w:hAnsi="Times New Roman" w:cs="Times New Roman"/>
          <w:sz w:val="24"/>
          <w:szCs w:val="24"/>
          <w:lang w:eastAsia="vi-VN"/>
        </w:rPr>
        <w:br/>
      </w:r>
    </w:p>
    <w:p w:rsidR="00B059B8" w:rsidRPr="00985924" w:rsidRDefault="00B059B8" w:rsidP="00B059B8">
      <w:pPr>
        <w:spacing w:before="40" w:after="20" w:line="240" w:lineRule="auto"/>
        <w:rPr>
          <w:rFonts w:ascii="Times New Roman" w:eastAsia="Times New Roman" w:hAnsi="Times New Roman" w:cs="Times New Roman"/>
          <w:sz w:val="24"/>
          <w:szCs w:val="24"/>
          <w:lang w:val="en-US" w:eastAsia="vi-VN"/>
        </w:rPr>
      </w:pPr>
      <w:r w:rsidRPr="00B059B8">
        <w:rPr>
          <w:rFonts w:ascii="Times New Roman" w:eastAsia="Times New Roman" w:hAnsi="Times New Roman" w:cs="Times New Roman"/>
          <w:b/>
          <w:bCs/>
          <w:color w:val="000000"/>
          <w:sz w:val="24"/>
          <w:szCs w:val="24"/>
          <w:lang w:eastAsia="vi-VN"/>
        </w:rPr>
        <w:t>                                                               ĐẶC TẢ ĐỀ KIỂM TRA CUỐI HỌC KÌ 2 – LỚP 11</w:t>
      </w:r>
      <w:r w:rsidR="00985924">
        <w:rPr>
          <w:rFonts w:ascii="Times New Roman" w:eastAsia="Times New Roman" w:hAnsi="Times New Roman" w:cs="Times New Roman"/>
          <w:b/>
          <w:bCs/>
          <w:color w:val="000000"/>
          <w:sz w:val="24"/>
          <w:szCs w:val="24"/>
          <w:lang w:val="en-US" w:eastAsia="vi-VN"/>
        </w:rPr>
        <w:t xml:space="preserve">. </w:t>
      </w:r>
      <w:r w:rsidR="00985924">
        <w:rPr>
          <w:rFonts w:ascii="Times New Roman" w:eastAsia="Times New Roman" w:hAnsi="Times New Roman" w:cs="Times New Roman"/>
          <w:b/>
          <w:bCs/>
          <w:color w:val="000000"/>
          <w:sz w:val="24"/>
          <w:szCs w:val="24"/>
          <w:lang w:val="en-US" w:eastAsia="vi-VN"/>
        </w:rPr>
        <w:t>Năm học 2020-2021</w:t>
      </w:r>
      <w:bookmarkStart w:id="0" w:name="_GoBack"/>
      <w:bookmarkEnd w:id="0"/>
    </w:p>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MÔN: NGỮ VĂN – Thời gian làm bài: 90 phút.</w:t>
      </w:r>
    </w:p>
    <w:p w:rsidR="00B059B8" w:rsidRPr="00B059B8" w:rsidRDefault="00B059B8" w:rsidP="00B059B8">
      <w:pPr>
        <w:spacing w:after="0" w:line="240" w:lineRule="auto"/>
        <w:rPr>
          <w:rFonts w:ascii="Times New Roman" w:eastAsia="Times New Roman" w:hAnsi="Times New Roman" w:cs="Times New Roman"/>
          <w:sz w:val="24"/>
          <w:szCs w:val="24"/>
          <w:lang w:eastAsia="vi-V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08"/>
        <w:gridCol w:w="1739"/>
        <w:gridCol w:w="2316"/>
        <w:gridCol w:w="6339"/>
        <w:gridCol w:w="705"/>
        <w:gridCol w:w="812"/>
        <w:gridCol w:w="731"/>
        <w:gridCol w:w="746"/>
        <w:gridCol w:w="604"/>
      </w:tblGrid>
      <w:tr w:rsidR="00B059B8" w:rsidRPr="00B059B8" w:rsidTr="00B059B8">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Nội dung kiến thức/</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kĩ năng</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Đơn vị kiến thức/ kĩ năng </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Mức độ kiến thức, kĩ năng </w:t>
            </w:r>
          </w:p>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cần kiểm tra, đánh giá</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Số câu hỏi theo mức độ nhận thức</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Tổng</w:t>
            </w:r>
          </w:p>
        </w:tc>
      </w:tr>
      <w:tr w:rsidR="00B059B8" w:rsidRPr="00B059B8" w:rsidTr="00B059B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Nhận biết</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Thông hiểu</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Vận dụng </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lang w:eastAsia="vi-VN"/>
              </w:rPr>
              <w:t>Vận dụng cao</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r>
      <w:tr w:rsidR="00B059B8" w:rsidRPr="00B059B8" w:rsidTr="00B059B8">
        <w:trPr>
          <w:trHeight w:val="809"/>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ĐỌC HIỂU</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 Thơ hiện đại Việt Nam từ đầu thế kỉ XX </w:t>
            </w:r>
            <w:r w:rsidR="00350469">
              <w:rPr>
                <w:rFonts w:ascii="Times New Roman" w:eastAsia="Times New Roman" w:hAnsi="Times New Roman" w:cs="Times New Roman"/>
                <w:color w:val="000000"/>
                <w:sz w:val="24"/>
                <w:szCs w:val="24"/>
                <w:lang w:eastAsia="vi-VN"/>
              </w:rPr>
              <w:t>đến 1945</w:t>
            </w:r>
            <w:r w:rsidRPr="00B059B8">
              <w:rPr>
                <w:rFonts w:ascii="Times New Roman" w:eastAsia="Times New Roman" w:hAnsi="Times New Roman" w:cs="Times New Roman"/>
                <w:color w:val="000000"/>
                <w:sz w:val="24"/>
                <w:szCs w:val="24"/>
                <w:lang w:eastAsia="vi-VN"/>
              </w:rPr>
              <w:t xml:space="preserve"> (ngữ liệu </w:t>
            </w:r>
            <w:r w:rsidRPr="00B059B8">
              <w:rPr>
                <w:rFonts w:ascii="Times New Roman" w:eastAsia="Times New Roman" w:hAnsi="Times New Roman" w:cs="Times New Roman"/>
                <w:color w:val="000000"/>
                <w:sz w:val="24"/>
                <w:szCs w:val="24"/>
                <w:lang w:eastAsia="vi-VN"/>
              </w:rPr>
              <w:lastRenderedPageBreak/>
              <w:t>ngoài sách giáo khoa).</w:t>
            </w:r>
          </w:p>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lastRenderedPageBreak/>
              <w:t xml:space="preserve"> Nhận biết: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Xác định đề tài, hình tượng nhân vật trữ tình trong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lastRenderedPageBreak/>
              <w:t>- Nhận diện được phương thức biểu đạt, thể thơ, các biện pháp tu từ... trong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Chỉ ra các từ ngữ, chi tiết, hình ảnh,... trong bài thơ/ 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Thông hiểu:</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Hiểu được các thành phần nghĩa của câu; hiểu những đặc sắc về nội dung và nghệ thuật của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Hiểu được một số đặc điểm cơ bản của thơ hiện đại Việt Nam từ đầu thế kỉ XX đến Cách mạng tháng Tám 1945 về thể loại, đề tài, cảm hứng, nghệ thuật biểu đạt được thể hiện trong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Vận dụng: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Nhận xét về nội dung và nghệ thuật của bài thơ/đoạn thơ; bày tỏ quan điểm của bản thân về vấn đề đặt ra trong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Rút ra thông điệp/bài học cho bản thân.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Phân biệt thơ hiện đại và thơ trung đại.</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lastRenderedPageBreak/>
              <w:t>2</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0</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4</w:t>
            </w:r>
          </w:p>
        </w:tc>
      </w:tr>
      <w:tr w:rsidR="00B059B8" w:rsidRPr="00B059B8" w:rsidTr="00B059B8">
        <w:trPr>
          <w:trHeight w:val="124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Nghị luận hiện đại (ngữ liệu ngoài sách giáo khoa).</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Nhận biết: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Xác định thông tin được nêu trong văn bản/đoạn trích.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Nhận diện được phương thức biểu đạt, thao tác lập luận, phong cách ngôn ngữ, biện pháp tu từ,... trong văn bản/đoạn trích.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Thông hiểu: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Hiểu được các thành phần nghĩa của câu; nội dung của văn bản/đoạn trích.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Hiểu được cách triển khai lập luận, ngôn ngữ biểu đạt; các biện pháp tu từ, đặc trưng của phong cách ngôn ngữ... trong văn bản/đoạn trích.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Hiểu được những đặc điểm cơ bản của nghị luận hiện đại thể hiện trong văn bản/đoạn trích.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Vận dụng: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 Nhận xét về nội dung và nghệ thuật của văn bản/đoạn trích; </w:t>
            </w:r>
            <w:r w:rsidRPr="00B059B8">
              <w:rPr>
                <w:rFonts w:ascii="Times New Roman" w:eastAsia="Times New Roman" w:hAnsi="Times New Roman" w:cs="Times New Roman"/>
                <w:color w:val="000000"/>
                <w:sz w:val="24"/>
                <w:szCs w:val="24"/>
                <w:lang w:eastAsia="vi-VN"/>
              </w:rPr>
              <w:lastRenderedPageBreak/>
              <w:t>bày tỏ quan điểm của bản thân về vấn đề đặt ra trong văn bản/đoạn trích.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Rút ra thông điệp/bài học cho bản thân.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Phân biệt được nghị luận hiện đại và nghị luận trung đại.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r>
      <w:tr w:rsidR="00B059B8" w:rsidRPr="00B059B8" w:rsidTr="00B059B8">
        <w:trPr>
          <w:trHeight w:val="20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lastRenderedPageBreak/>
              <w:t>2</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VIẾT ĐOẠN VĂN NGHỊ LUẬN XÃ HỘI </w:t>
            </w:r>
            <w:r w:rsidRPr="00B059B8">
              <w:rPr>
                <w:rFonts w:ascii="Times New Roman" w:eastAsia="Times New Roman" w:hAnsi="Times New Roman" w:cs="Times New Roman"/>
                <w:color w:val="000000"/>
                <w:sz w:val="20"/>
                <w:szCs w:val="20"/>
                <w:lang w:eastAsia="vi-VN"/>
              </w:rPr>
              <w:t>(khoảng 150 chữ)</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 Nghị luận về một tư tưởng, đạo lí</w:t>
            </w:r>
          </w:p>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Nhận biết</w:t>
            </w:r>
            <w:r w:rsidRPr="00B059B8">
              <w:rPr>
                <w:rFonts w:ascii="Times New Roman" w:eastAsia="Times New Roman" w:hAnsi="Times New Roman" w:cs="Times New Roman"/>
                <w:color w:val="000000"/>
                <w:sz w:val="24"/>
                <w:szCs w:val="24"/>
                <w:lang w:eastAsia="vi-VN"/>
              </w:rPr>
              <w: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Xác định được tư tưởng, đạo lí cần bàn luận.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Xác định được cách thức trình bày đoạn văn.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Thông hiểu</w:t>
            </w:r>
            <w:r w:rsidRPr="00B059B8">
              <w:rPr>
                <w:rFonts w:ascii="Times New Roman" w:eastAsia="Times New Roman" w:hAnsi="Times New Roman" w:cs="Times New Roman"/>
                <w:color w:val="000000"/>
                <w:sz w:val="24"/>
                <w:szCs w:val="24"/>
                <w:lang w:eastAsia="vi-VN"/>
              </w:rPr>
              <w:t>: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Diễn giải về nội dung, ý nghĩa của tư tưởng, đạo lí.</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Vận dụng</w:t>
            </w:r>
            <w:r w:rsidRPr="00B059B8">
              <w:rPr>
                <w:rFonts w:ascii="Times New Roman" w:eastAsia="Times New Roman" w:hAnsi="Times New Roman" w:cs="Times New Roman"/>
                <w:color w:val="000000"/>
                <w:sz w:val="24"/>
                <w:szCs w:val="24"/>
                <w:lang w:eastAsia="vi-VN"/>
              </w:rPr>
              <w: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Vận dụng các kĩ năng dùng từ, viết câu, các phép liên kết, các phương thức biểu đạt, các thao tác lập luận phù hợp để  triển khai lập luận, bày tỏ quan điểm của bản thân về tư tưởng, đạo lí.</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 Vận dụng cao</w:t>
            </w:r>
            <w:r w:rsidRPr="00B059B8">
              <w:rPr>
                <w:rFonts w:ascii="Times New Roman" w:eastAsia="Times New Roman" w:hAnsi="Times New Roman" w:cs="Times New Roman"/>
                <w:color w:val="000000"/>
                <w:sz w:val="24"/>
                <w:szCs w:val="24"/>
                <w:lang w:eastAsia="vi-VN"/>
              </w:rPr>
              <w: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Huy động được kiến thức và trải nghiệm của bản thân để bàn luận về tư tưởng đạo lí.</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Có sáng tạo trong diễn đạt, lập luận làm cho lời văn có giọng điệu, hình ảnh, đoạn văn giàu sức thuyết phục.</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p w:rsidR="00B059B8" w:rsidRPr="00B059B8" w:rsidRDefault="00B059B8" w:rsidP="00B059B8">
            <w:pPr>
              <w:spacing w:after="240" w:line="240" w:lineRule="auto"/>
              <w:rPr>
                <w:rFonts w:ascii="Times New Roman" w:eastAsia="Times New Roman" w:hAnsi="Times New Roman" w:cs="Times New Roman"/>
                <w:sz w:val="24"/>
                <w:szCs w:val="24"/>
                <w:lang w:eastAsia="vi-VN"/>
              </w:rPr>
            </w:pPr>
          </w:p>
        </w:tc>
      </w:tr>
      <w:tr w:rsidR="00B059B8" w:rsidRPr="00B059B8" w:rsidTr="00B059B8">
        <w:trPr>
          <w:trHeight w:val="53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VIẾT BÀI VĂN NGHỊ LUẬN VĂN HỌC</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Nghị luận về một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i/>
                <w:iCs/>
                <w:color w:val="000000"/>
                <w:sz w:val="24"/>
                <w:szCs w:val="24"/>
                <w:lang w:eastAsia="vi-VN"/>
              </w:rPr>
              <w:t xml:space="preserve">- Vội vàng </w:t>
            </w:r>
            <w:r w:rsidRPr="00B059B8">
              <w:rPr>
                <w:rFonts w:ascii="Times New Roman" w:eastAsia="Times New Roman" w:hAnsi="Times New Roman" w:cs="Times New Roman"/>
                <w:color w:val="000000"/>
                <w:sz w:val="24"/>
                <w:szCs w:val="24"/>
                <w:lang w:eastAsia="vi-VN"/>
              </w:rPr>
              <w:t>của Xuân Diệu</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i/>
                <w:iCs/>
                <w:color w:val="000000"/>
                <w:sz w:val="24"/>
                <w:szCs w:val="24"/>
                <w:lang w:eastAsia="vi-VN"/>
              </w:rPr>
              <w:t xml:space="preserve">- Tràng giang </w:t>
            </w:r>
            <w:r w:rsidRPr="00B059B8">
              <w:rPr>
                <w:rFonts w:ascii="Times New Roman" w:eastAsia="Times New Roman" w:hAnsi="Times New Roman" w:cs="Times New Roman"/>
                <w:color w:val="000000"/>
                <w:sz w:val="24"/>
                <w:szCs w:val="24"/>
                <w:lang w:eastAsia="vi-VN"/>
              </w:rPr>
              <w:t>của Huy Cận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i/>
                <w:iCs/>
                <w:color w:val="000000"/>
                <w:sz w:val="24"/>
                <w:szCs w:val="24"/>
                <w:lang w:eastAsia="vi-VN"/>
              </w:rPr>
              <w:t>- Đây thôn Vĩ Dạ</w:t>
            </w:r>
            <w:r w:rsidRPr="00B059B8">
              <w:rPr>
                <w:rFonts w:ascii="Times New Roman" w:eastAsia="Times New Roman" w:hAnsi="Times New Roman" w:cs="Times New Roman"/>
                <w:color w:val="000000"/>
                <w:sz w:val="24"/>
                <w:szCs w:val="24"/>
                <w:lang w:eastAsia="vi-VN"/>
              </w:rPr>
              <w:t xml:space="preserve"> của Hàn Mặc Tử</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i/>
                <w:iCs/>
                <w:color w:val="000000"/>
                <w:sz w:val="24"/>
                <w:szCs w:val="24"/>
                <w:lang w:eastAsia="vi-VN"/>
              </w:rPr>
              <w:t xml:space="preserve">- Chiều tối </w:t>
            </w:r>
            <w:r w:rsidRPr="00B059B8">
              <w:rPr>
                <w:rFonts w:ascii="Times New Roman" w:eastAsia="Times New Roman" w:hAnsi="Times New Roman" w:cs="Times New Roman"/>
                <w:color w:val="000000"/>
                <w:sz w:val="24"/>
                <w:szCs w:val="24"/>
                <w:lang w:eastAsia="vi-VN"/>
              </w:rPr>
              <w:t>(Hồ Chí Minh)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i/>
                <w:iCs/>
                <w:color w:val="000000"/>
                <w:sz w:val="24"/>
                <w:szCs w:val="24"/>
                <w:lang w:eastAsia="vi-VN"/>
              </w:rPr>
              <w:t xml:space="preserve">- Từ ấy </w:t>
            </w:r>
            <w:r w:rsidRPr="00B059B8">
              <w:rPr>
                <w:rFonts w:ascii="Times New Roman" w:eastAsia="Times New Roman" w:hAnsi="Times New Roman" w:cs="Times New Roman"/>
                <w:color w:val="000000"/>
                <w:sz w:val="24"/>
                <w:szCs w:val="24"/>
                <w:lang w:eastAsia="vi-VN"/>
              </w:rPr>
              <w:t>(Tố Hữu)</w:t>
            </w:r>
          </w:p>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 </w:t>
            </w:r>
            <w:r w:rsidRPr="00B059B8">
              <w:rPr>
                <w:rFonts w:ascii="Times New Roman" w:eastAsia="Times New Roman" w:hAnsi="Times New Roman" w:cs="Times New Roman"/>
                <w:b/>
                <w:bCs/>
                <w:color w:val="000000"/>
                <w:sz w:val="24"/>
                <w:szCs w:val="24"/>
                <w:lang w:eastAsia="vi-VN"/>
              </w:rPr>
              <w:t>Nhận biết</w:t>
            </w:r>
            <w:r w:rsidRPr="00B059B8">
              <w:rPr>
                <w:rFonts w:ascii="Times New Roman" w:eastAsia="Times New Roman" w:hAnsi="Times New Roman" w:cs="Times New Roman"/>
                <w:color w:val="000000"/>
                <w:sz w:val="24"/>
                <w:szCs w:val="24"/>
                <w:lang w:eastAsia="vi-VN"/>
              </w:rPr>
              <w: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Xác định được kiểu bài nghị luận; vấn đề nghị luận.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Giới thiệu tác giả, bài thơ, 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Nêu nội dung cảm hứng, hình tượng nhân vật trữ tình, đặc điểm nghệ thuật nổi bật... của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Thông hiểu</w:t>
            </w:r>
            <w:r w:rsidRPr="00B059B8">
              <w:rPr>
                <w:rFonts w:ascii="Times New Roman" w:eastAsia="Times New Roman" w:hAnsi="Times New Roman" w:cs="Times New Roman"/>
                <w:color w:val="000000"/>
                <w:sz w:val="24"/>
                <w:szCs w:val="24"/>
                <w:lang w:eastAsia="vi-VN"/>
              </w:rPr>
              <w:t>: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Diễn giải những đặc sắc về nội dung và nghệ thuật của bài thơ/đoạn thơ theo yêu cầu của đề: tình cảm quê hương, tư tưởng yêu nước; tình yêu trong sáng cao thượng; quan niệm thẩm mĩ và nhân sinh mới mẻ…; sự kế thừa các thể thơ truyền thống và hiện đại hóa thơ ca về ngôn ngữ, thể loại, hình ảnh,...</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xml:space="preserve">- Lí giải được một số đặc điểm của thơ hiện đại từ đầu thế kỉ XX đến Cách mạng tháng Tám 1945 được thể hiện trong bài </w:t>
            </w:r>
            <w:r w:rsidRPr="00B059B8">
              <w:rPr>
                <w:rFonts w:ascii="Times New Roman" w:eastAsia="Times New Roman" w:hAnsi="Times New Roman" w:cs="Times New Roman"/>
                <w:color w:val="000000"/>
                <w:sz w:val="24"/>
                <w:szCs w:val="24"/>
                <w:lang w:eastAsia="vi-VN"/>
              </w:rPr>
              <w:lastRenderedPageBreak/>
              <w:t>thơ/đoạn thơ.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Vận dụng</w:t>
            </w:r>
            <w:r w:rsidRPr="00B059B8">
              <w:rPr>
                <w:rFonts w:ascii="Times New Roman" w:eastAsia="Times New Roman" w:hAnsi="Times New Roman" w:cs="Times New Roman"/>
                <w:color w:val="000000"/>
                <w:sz w:val="24"/>
                <w:szCs w:val="24"/>
                <w:lang w:eastAsia="vi-VN"/>
              </w:rPr>
              <w:t>: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Vận dụng các kĩ năng dùng từ, viết câu, các phép liên kết, các phương thức biểu đạt, các thao tác lập luận để phân tích, cảm nhận về nội dung, nghệ thuật của bài thơ/đoạn thơ.</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Nhận xét về nội dung, nghệ thuật của bài thơ/đoạn thơ; vị trí, đóng góp của tác giả.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Vận dụng cao</w:t>
            </w:r>
            <w:r w:rsidRPr="00B059B8">
              <w:rPr>
                <w:rFonts w:ascii="Times New Roman" w:eastAsia="Times New Roman" w:hAnsi="Times New Roman" w:cs="Times New Roman"/>
                <w:color w:val="000000"/>
                <w:sz w:val="24"/>
                <w:szCs w:val="24"/>
                <w:lang w:eastAsia="vi-VN"/>
              </w:rPr>
              <w:t>:</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So sánh với các tác phẩm khác; liên hệ với thực tiễn; vận dụng kiến thức lí luận văn học để đánh giá, làm nổi bật vấn đề nghị luận.</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 Có sáng tạo trong diễn đạt, lập luận làm cho lời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văn có giọng điệu, hình ảnh, bài văn giàu sức </w:t>
            </w:r>
          </w:p>
          <w:p w:rsidR="00B059B8" w:rsidRPr="00B059B8" w:rsidRDefault="00B059B8" w:rsidP="00B059B8">
            <w:pPr>
              <w:spacing w:before="40" w:after="20" w:line="240" w:lineRule="auto"/>
              <w:jc w:val="both"/>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thuyết phục.</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1</w:t>
            </w:r>
          </w:p>
        </w:tc>
      </w:tr>
      <w:tr w:rsidR="00B059B8" w:rsidRPr="00B059B8" w:rsidTr="00B059B8">
        <w:trPr>
          <w:trHeight w:val="7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lastRenderedPageBreak/>
              <w:t>Tổng</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6</w:t>
            </w:r>
          </w:p>
        </w:tc>
      </w:tr>
      <w:tr w:rsidR="00B059B8" w:rsidRPr="00B059B8" w:rsidTr="00B059B8">
        <w:trPr>
          <w:trHeight w:val="7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Tỉ lệ % </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100</w:t>
            </w:r>
          </w:p>
        </w:tc>
      </w:tr>
      <w:tr w:rsidR="00B059B8" w:rsidRPr="00B059B8" w:rsidTr="00B059B8">
        <w:trPr>
          <w:trHeight w:val="7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Tỉ lệ chung</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after="0" w:line="240" w:lineRule="auto"/>
              <w:rPr>
                <w:rFonts w:ascii="Times New Roman" w:eastAsia="Times New Roman" w:hAnsi="Times New Roman" w:cs="Times New Roman"/>
                <w:sz w:val="24"/>
                <w:szCs w:val="24"/>
                <w:lang w:eastAsia="vi-VN"/>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70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color w:val="000000"/>
                <w:sz w:val="24"/>
                <w:szCs w:val="24"/>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B059B8" w:rsidRPr="00B059B8" w:rsidRDefault="00B059B8" w:rsidP="00B059B8">
            <w:pPr>
              <w:spacing w:before="40" w:after="20" w:line="240" w:lineRule="auto"/>
              <w:jc w:val="center"/>
              <w:rPr>
                <w:rFonts w:ascii="Times New Roman" w:eastAsia="Times New Roman" w:hAnsi="Times New Roman" w:cs="Times New Roman"/>
                <w:sz w:val="24"/>
                <w:szCs w:val="24"/>
                <w:lang w:eastAsia="vi-VN"/>
              </w:rPr>
            </w:pPr>
            <w:r w:rsidRPr="00B059B8">
              <w:rPr>
                <w:rFonts w:ascii="Times New Roman" w:eastAsia="Times New Roman" w:hAnsi="Times New Roman" w:cs="Times New Roman"/>
                <w:b/>
                <w:bCs/>
                <w:color w:val="000000"/>
                <w:sz w:val="24"/>
                <w:szCs w:val="24"/>
                <w:lang w:eastAsia="vi-VN"/>
              </w:rPr>
              <w:t>100</w:t>
            </w:r>
          </w:p>
        </w:tc>
      </w:tr>
    </w:tbl>
    <w:p w:rsidR="00452534" w:rsidRDefault="00452534"/>
    <w:sectPr w:rsidR="00452534" w:rsidSect="00B059B8">
      <w:pgSz w:w="16838" w:h="11906" w:orient="landscape"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9B8"/>
    <w:rsid w:val="00350469"/>
    <w:rsid w:val="00452534"/>
    <w:rsid w:val="005A64C5"/>
    <w:rsid w:val="00737E35"/>
    <w:rsid w:val="00985924"/>
    <w:rsid w:val="00B059B8"/>
    <w:rsid w:val="00FE334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5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743</Words>
  <Characters>4241</Characters>
  <Application>Microsoft Office Word</Application>
  <DocSecurity>0</DocSecurity>
  <Lines>35</Lines>
  <Paragraphs>9</Paragraphs>
  <ScaleCrop>false</ScaleCrop>
  <Company>VietNam.Com</Company>
  <LinksUpToDate>false</LinksUpToDate>
  <CharactersWithSpaces>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TRAN MINH TUAN</cp:lastModifiedBy>
  <cp:revision>4</cp:revision>
  <dcterms:created xsi:type="dcterms:W3CDTF">2021-04-14T07:03:00Z</dcterms:created>
  <dcterms:modified xsi:type="dcterms:W3CDTF">2021-04-17T10:42:00Z</dcterms:modified>
</cp:coreProperties>
</file>