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351" w:rsidRDefault="00BC4351" w:rsidP="00D33F61">
      <w:pPr>
        <w:spacing w:after="0" w:line="240" w:lineRule="auto"/>
        <w:ind w:left="-567"/>
        <w:rPr>
          <w:rFonts w:eastAsia="Times New Roman" w:cs="Times New Roman"/>
          <w:sz w:val="26"/>
          <w:szCs w:val="26"/>
        </w:rPr>
      </w:pPr>
      <w:bookmarkStart w:id="0" w:name="_Hlk68639322"/>
    </w:p>
    <w:p w:rsidR="00254EEC" w:rsidRDefault="00254EEC" w:rsidP="00254EEC">
      <w:pPr>
        <w:spacing w:after="0" w:line="240" w:lineRule="auto"/>
        <w:rPr>
          <w:rFonts w:eastAsia="Times New Roman" w:cs="Times New Roman"/>
          <w:b/>
          <w:szCs w:val="28"/>
        </w:rPr>
      </w:pPr>
      <w:r w:rsidRPr="00254EEC">
        <w:rPr>
          <w:rFonts w:eastAsia="Times New Roman" w:cs="Times New Roman"/>
          <w:b/>
          <w:szCs w:val="28"/>
        </w:rPr>
        <w:t>SỞ GIÁO</w:t>
      </w:r>
      <w:r w:rsidR="00FF5E37">
        <w:rPr>
          <w:rFonts w:eastAsia="Times New Roman" w:cs="Times New Roman"/>
          <w:b/>
          <w:szCs w:val="28"/>
        </w:rPr>
        <w:t xml:space="preserve"> DỤC V</w:t>
      </w:r>
      <w:r w:rsidR="00CD648A">
        <w:rPr>
          <w:rFonts w:eastAsia="Times New Roman" w:cs="Times New Roman"/>
          <w:b/>
          <w:szCs w:val="28"/>
        </w:rPr>
        <w:t>À ĐÀO TẠO QUẢNG NAM</w:t>
      </w:r>
      <w:r w:rsidR="00CD648A">
        <w:rPr>
          <w:rFonts w:eastAsia="Times New Roman" w:cs="Times New Roman"/>
          <w:b/>
          <w:szCs w:val="28"/>
        </w:rPr>
        <w:tab/>
        <w:t xml:space="preserve">         </w:t>
      </w:r>
      <w:r w:rsidR="00FF5E37">
        <w:rPr>
          <w:rFonts w:eastAsia="Times New Roman" w:cs="Times New Roman"/>
          <w:b/>
          <w:szCs w:val="28"/>
        </w:rPr>
        <w:t xml:space="preserve"> </w:t>
      </w:r>
      <w:r w:rsidRPr="00254EEC">
        <w:rPr>
          <w:rFonts w:eastAsia="Times New Roman" w:cs="Times New Roman"/>
          <w:b/>
          <w:szCs w:val="28"/>
        </w:rPr>
        <w:t>BẢNG ĐẶC TẢ KĨ THUẬT ĐỀ KIỂM TRA CUỐI K</w:t>
      </w:r>
      <w:r w:rsidR="0027673F">
        <w:rPr>
          <w:rFonts w:eastAsia="Times New Roman" w:cs="Times New Roman"/>
          <w:b/>
          <w:szCs w:val="28"/>
        </w:rPr>
        <w:t>Ỳ</w:t>
      </w:r>
      <w:r w:rsidRPr="00254EEC">
        <w:rPr>
          <w:rFonts w:eastAsia="Times New Roman" w:cs="Times New Roman"/>
          <w:b/>
          <w:szCs w:val="28"/>
        </w:rPr>
        <w:t xml:space="preserve"> II</w:t>
      </w:r>
      <w:r w:rsidR="00CD648A">
        <w:rPr>
          <w:rFonts w:eastAsia="Times New Roman" w:cs="Times New Roman"/>
          <w:b/>
          <w:szCs w:val="28"/>
        </w:rPr>
        <w:t xml:space="preserve"> </w:t>
      </w:r>
    </w:p>
    <w:p w:rsidR="00CD648A" w:rsidRPr="00254EEC" w:rsidRDefault="00CD648A" w:rsidP="00254EEC">
      <w:pPr>
        <w:spacing w:after="0" w:line="240" w:lineRule="auto"/>
        <w:rPr>
          <w:rFonts w:eastAsia="Times New Roman" w:cs="Times New Roman"/>
          <w:b/>
          <w:szCs w:val="28"/>
        </w:rPr>
      </w:pPr>
      <w:r>
        <w:rPr>
          <w:rFonts w:eastAsia="Times New Roman" w:cs="Times New Roman"/>
          <w:b/>
          <w:szCs w:val="28"/>
        </w:rPr>
        <w:tab/>
      </w:r>
      <w:r>
        <w:rPr>
          <w:rFonts w:eastAsia="Times New Roman" w:cs="Times New Roman"/>
          <w:b/>
          <w:szCs w:val="28"/>
        </w:rPr>
        <w:tab/>
      </w:r>
      <w:r>
        <w:rPr>
          <w:rFonts w:eastAsia="Times New Roman" w:cs="Times New Roman"/>
          <w:b/>
          <w:szCs w:val="28"/>
        </w:rPr>
        <w:tab/>
      </w:r>
      <w:r>
        <w:rPr>
          <w:rFonts w:eastAsia="Times New Roman" w:cs="Times New Roman"/>
          <w:b/>
          <w:szCs w:val="28"/>
        </w:rPr>
        <w:tab/>
      </w:r>
      <w:r>
        <w:rPr>
          <w:rFonts w:eastAsia="Times New Roman" w:cs="Times New Roman"/>
          <w:b/>
          <w:szCs w:val="28"/>
        </w:rPr>
        <w:tab/>
      </w:r>
      <w:r>
        <w:rPr>
          <w:rFonts w:eastAsia="Times New Roman" w:cs="Times New Roman"/>
          <w:b/>
          <w:szCs w:val="28"/>
        </w:rPr>
        <w:tab/>
      </w:r>
      <w:r>
        <w:rPr>
          <w:rFonts w:eastAsia="Times New Roman" w:cs="Times New Roman"/>
          <w:b/>
          <w:szCs w:val="28"/>
        </w:rPr>
        <w:tab/>
      </w:r>
      <w:r>
        <w:rPr>
          <w:rFonts w:eastAsia="Times New Roman" w:cs="Times New Roman"/>
          <w:b/>
          <w:szCs w:val="28"/>
        </w:rPr>
        <w:tab/>
      </w:r>
      <w:r>
        <w:rPr>
          <w:rFonts w:eastAsia="Times New Roman" w:cs="Times New Roman"/>
          <w:b/>
          <w:szCs w:val="28"/>
        </w:rPr>
        <w:tab/>
        <w:t xml:space="preserve">       NĂM HỌC:2020-2021</w:t>
      </w:r>
    </w:p>
    <w:p w:rsidR="00254EEC" w:rsidRDefault="00254EEC" w:rsidP="00254EEC">
      <w:pPr>
        <w:spacing w:after="0" w:line="240" w:lineRule="auto"/>
        <w:ind w:left="2880" w:firstLine="720"/>
        <w:jc w:val="center"/>
        <w:rPr>
          <w:rFonts w:eastAsia="Times New Roman" w:cs="Times New Roman"/>
          <w:b/>
          <w:szCs w:val="28"/>
        </w:rPr>
      </w:pPr>
      <w:r w:rsidRPr="00254EEC">
        <w:rPr>
          <w:rFonts w:eastAsia="Times New Roman" w:cs="Times New Roman"/>
          <w:b/>
          <w:szCs w:val="28"/>
        </w:rPr>
        <w:t xml:space="preserve">                                        MÔN: </w:t>
      </w:r>
      <w:r w:rsidRPr="00055B0B">
        <w:rPr>
          <w:rFonts w:eastAsia="Times New Roman" w:cs="Times New Roman"/>
          <w:b/>
          <w:szCs w:val="28"/>
        </w:rPr>
        <w:t>CÔNG DÂN 11</w:t>
      </w:r>
      <w:r w:rsidRPr="00254EEC">
        <w:rPr>
          <w:rFonts w:eastAsia="Times New Roman" w:cs="Times New Roman"/>
          <w:b/>
          <w:szCs w:val="28"/>
        </w:rPr>
        <w:t xml:space="preserve"> – THỜI GIAN LÀM BÀI: </w:t>
      </w:r>
      <w:r w:rsidRPr="00055B0B">
        <w:rPr>
          <w:rFonts w:eastAsia="Times New Roman" w:cs="Times New Roman"/>
          <w:b/>
          <w:szCs w:val="28"/>
        </w:rPr>
        <w:t>45</w:t>
      </w:r>
      <w:r w:rsidR="00CD648A">
        <w:rPr>
          <w:rFonts w:eastAsia="Times New Roman" w:cs="Times New Roman"/>
          <w:b/>
          <w:szCs w:val="28"/>
        </w:rPr>
        <w:t xml:space="preserve"> phút</w:t>
      </w:r>
    </w:p>
    <w:tbl>
      <w:tblPr>
        <w:tblpPr w:leftFromText="180" w:rightFromText="180" w:vertAnchor="text" w:horzAnchor="margin" w:tblpX="-47" w:tblpY="1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60"/>
        <w:gridCol w:w="1834"/>
        <w:gridCol w:w="2257"/>
        <w:gridCol w:w="1200"/>
        <w:gridCol w:w="8343"/>
      </w:tblGrid>
      <w:tr w:rsidR="00D33F61" w:rsidRPr="004D6B18" w:rsidTr="00D33F61">
        <w:trPr>
          <w:trHeight w:val="953"/>
        </w:trPr>
        <w:tc>
          <w:tcPr>
            <w:tcW w:w="264" w:type="pct"/>
            <w:vAlign w:val="center"/>
          </w:tcPr>
          <w:p w:rsidR="007919E4" w:rsidRPr="000D3F7D" w:rsidRDefault="008C6264" w:rsidP="00D33F61">
            <w:pPr>
              <w:spacing w:before="60" w:after="20" w:line="300" w:lineRule="auto"/>
              <w:jc w:val="center"/>
              <w:rPr>
                <w:rFonts w:eastAsia="Times New Roman" w:cs="Times New Roman"/>
                <w:b/>
                <w:sz w:val="26"/>
                <w:szCs w:val="26"/>
              </w:rPr>
            </w:pPr>
            <w:r>
              <w:rPr>
                <w:rFonts w:eastAsia="Times New Roman" w:cs="Times New Roman"/>
                <w:b/>
                <w:sz w:val="26"/>
                <w:szCs w:val="26"/>
              </w:rPr>
              <w:t>TT</w:t>
            </w:r>
          </w:p>
        </w:tc>
        <w:tc>
          <w:tcPr>
            <w:tcW w:w="637" w:type="pct"/>
            <w:vAlign w:val="center"/>
          </w:tcPr>
          <w:p w:rsidR="007919E4" w:rsidRPr="000D3F7D" w:rsidRDefault="008C6264" w:rsidP="00D33F61">
            <w:pPr>
              <w:spacing w:before="60" w:after="20" w:line="300" w:lineRule="auto"/>
              <w:jc w:val="center"/>
              <w:rPr>
                <w:rFonts w:eastAsia="Times New Roman" w:cs="Times New Roman"/>
                <w:b/>
                <w:sz w:val="26"/>
                <w:szCs w:val="26"/>
              </w:rPr>
            </w:pPr>
            <w:r w:rsidRPr="000D3F7D">
              <w:rPr>
                <w:rFonts w:eastAsia="Times New Roman" w:cs="Times New Roman"/>
                <w:b/>
                <w:sz w:val="26"/>
                <w:szCs w:val="26"/>
              </w:rPr>
              <w:t>Nội dung kiến thức</w:t>
            </w:r>
          </w:p>
        </w:tc>
        <w:tc>
          <w:tcPr>
            <w:tcW w:w="784" w:type="pct"/>
            <w:vAlign w:val="center"/>
          </w:tcPr>
          <w:p w:rsidR="007919E4" w:rsidRPr="000D3F7D" w:rsidRDefault="008C6264" w:rsidP="00D33F61">
            <w:pPr>
              <w:spacing w:before="60" w:after="20" w:line="300" w:lineRule="auto"/>
              <w:jc w:val="center"/>
              <w:rPr>
                <w:rFonts w:eastAsia="Times New Roman" w:cs="Times New Roman"/>
                <w:b/>
                <w:sz w:val="26"/>
                <w:szCs w:val="26"/>
              </w:rPr>
            </w:pPr>
            <w:r w:rsidRPr="000D3F7D">
              <w:rPr>
                <w:rFonts w:eastAsia="Times New Roman" w:cs="Times New Roman"/>
                <w:b/>
                <w:sz w:val="26"/>
                <w:szCs w:val="26"/>
              </w:rPr>
              <w:t>Đơn vị kiến thức</w:t>
            </w:r>
          </w:p>
        </w:tc>
        <w:tc>
          <w:tcPr>
            <w:tcW w:w="417" w:type="pct"/>
            <w:vAlign w:val="center"/>
          </w:tcPr>
          <w:p w:rsidR="007919E4" w:rsidRPr="004D6B18" w:rsidRDefault="008C6264" w:rsidP="00D33F61">
            <w:pPr>
              <w:spacing w:before="60" w:after="20" w:line="300" w:lineRule="auto"/>
              <w:jc w:val="center"/>
              <w:rPr>
                <w:rFonts w:eastAsia="Times New Roman" w:cs="Times New Roman"/>
                <w:sz w:val="26"/>
                <w:szCs w:val="26"/>
              </w:rPr>
            </w:pPr>
            <w:r w:rsidRPr="00254EEC">
              <w:rPr>
                <w:rFonts w:eastAsia="Times New Roman" w:cs="Times New Roman"/>
                <w:b/>
                <w:color w:val="000000"/>
                <w:sz w:val="26"/>
                <w:szCs w:val="26"/>
                <w:lang w:val="sv-SE"/>
              </w:rPr>
              <w:t>MỨC ĐỘ</w:t>
            </w:r>
          </w:p>
        </w:tc>
        <w:tc>
          <w:tcPr>
            <w:tcW w:w="2899" w:type="pct"/>
            <w:vAlign w:val="center"/>
          </w:tcPr>
          <w:p w:rsidR="007919E4" w:rsidRPr="004D6B18" w:rsidRDefault="008C6264" w:rsidP="00D33F61">
            <w:pPr>
              <w:spacing w:before="60" w:after="20" w:line="300" w:lineRule="auto"/>
              <w:jc w:val="center"/>
              <w:rPr>
                <w:rFonts w:eastAsia="Times New Roman" w:cs="Times New Roman"/>
                <w:sz w:val="26"/>
                <w:szCs w:val="26"/>
              </w:rPr>
            </w:pPr>
            <w:bookmarkStart w:id="1" w:name="_GoBack"/>
            <w:bookmarkEnd w:id="1"/>
            <w:r w:rsidRPr="00254EEC">
              <w:rPr>
                <w:rFonts w:eastAsia="Times New Roman" w:cs="Times New Roman"/>
                <w:b/>
                <w:color w:val="000000"/>
                <w:sz w:val="26"/>
                <w:szCs w:val="26"/>
                <w:lang w:val="sv-SE"/>
              </w:rPr>
              <w:t>MÔ TẢ</w:t>
            </w:r>
          </w:p>
        </w:tc>
      </w:tr>
      <w:tr w:rsidR="00D33F61" w:rsidRPr="004D6B18" w:rsidTr="00D33F61">
        <w:trPr>
          <w:trHeight w:val="953"/>
        </w:trPr>
        <w:tc>
          <w:tcPr>
            <w:tcW w:w="264" w:type="pct"/>
            <w:vMerge w:val="restart"/>
            <w:vAlign w:val="center"/>
          </w:tcPr>
          <w:p w:rsidR="008C6264" w:rsidRDefault="008C6264" w:rsidP="00D33F61">
            <w:pPr>
              <w:spacing w:before="60" w:after="20" w:line="300" w:lineRule="auto"/>
              <w:jc w:val="center"/>
              <w:rPr>
                <w:rFonts w:eastAsia="Times New Roman" w:cs="Times New Roman"/>
                <w:b/>
                <w:sz w:val="26"/>
                <w:szCs w:val="26"/>
              </w:rPr>
            </w:pPr>
            <w:r>
              <w:rPr>
                <w:rFonts w:eastAsia="Times New Roman" w:cs="Times New Roman"/>
                <w:b/>
                <w:sz w:val="26"/>
                <w:szCs w:val="26"/>
              </w:rPr>
              <w:t>1</w:t>
            </w:r>
          </w:p>
        </w:tc>
        <w:tc>
          <w:tcPr>
            <w:tcW w:w="637" w:type="pct"/>
            <w:vMerge w:val="restart"/>
          </w:tcPr>
          <w:p w:rsidR="008C6264" w:rsidRDefault="008C6264" w:rsidP="00D33F61">
            <w:pPr>
              <w:spacing w:before="60" w:after="20" w:line="300" w:lineRule="auto"/>
              <w:jc w:val="both"/>
              <w:rPr>
                <w:rFonts w:eastAsia="Times New Roman" w:cs="Times New Roman"/>
                <w:b/>
                <w:sz w:val="26"/>
                <w:szCs w:val="26"/>
              </w:rPr>
            </w:pPr>
          </w:p>
          <w:p w:rsidR="008C6264" w:rsidRDefault="008C6264" w:rsidP="00D33F61">
            <w:pPr>
              <w:spacing w:before="60" w:after="20" w:line="300" w:lineRule="auto"/>
              <w:jc w:val="both"/>
              <w:rPr>
                <w:rFonts w:eastAsia="Times New Roman" w:cs="Times New Roman"/>
                <w:b/>
                <w:sz w:val="26"/>
                <w:szCs w:val="26"/>
              </w:rPr>
            </w:pPr>
          </w:p>
          <w:p w:rsidR="008C6264" w:rsidRPr="000D3F7D" w:rsidRDefault="008C6264" w:rsidP="00D33F61">
            <w:pPr>
              <w:spacing w:before="60" w:after="20" w:line="300" w:lineRule="auto"/>
              <w:jc w:val="both"/>
              <w:rPr>
                <w:rFonts w:eastAsia="Times New Roman" w:cs="Times New Roman"/>
                <w:b/>
                <w:sz w:val="26"/>
                <w:szCs w:val="26"/>
              </w:rPr>
            </w:pPr>
            <w:r w:rsidRPr="000D3F7D">
              <w:rPr>
                <w:rFonts w:eastAsia="Times New Roman" w:cs="Times New Roman"/>
                <w:b/>
                <w:sz w:val="26"/>
                <w:szCs w:val="26"/>
                <w:lang w:val="vi-VN"/>
              </w:rPr>
              <w:t>Nhà nước xã hội chủ nghĩa</w:t>
            </w:r>
          </w:p>
          <w:p w:rsidR="008C6264" w:rsidRDefault="008C6264" w:rsidP="00D33F61">
            <w:pPr>
              <w:spacing w:before="60" w:after="20" w:line="300" w:lineRule="auto"/>
              <w:jc w:val="both"/>
              <w:rPr>
                <w:rFonts w:eastAsia="Times New Roman" w:cs="Times New Roman"/>
                <w:b/>
                <w:sz w:val="26"/>
                <w:szCs w:val="26"/>
              </w:rPr>
            </w:pPr>
          </w:p>
          <w:p w:rsidR="008C6264" w:rsidRPr="000D3F7D" w:rsidRDefault="008C6264" w:rsidP="00D33F61">
            <w:pPr>
              <w:spacing w:before="60" w:after="20" w:line="300" w:lineRule="auto"/>
              <w:jc w:val="both"/>
              <w:rPr>
                <w:rFonts w:eastAsia="Times New Roman" w:cs="Times New Roman"/>
                <w:b/>
                <w:sz w:val="26"/>
                <w:szCs w:val="26"/>
              </w:rPr>
            </w:pPr>
          </w:p>
        </w:tc>
        <w:tc>
          <w:tcPr>
            <w:tcW w:w="784" w:type="pct"/>
            <w:vMerge w:val="restart"/>
            <w:vAlign w:val="center"/>
          </w:tcPr>
          <w:p w:rsidR="008C6264" w:rsidRPr="000D3F7D" w:rsidRDefault="008C6264" w:rsidP="00D33F61">
            <w:pPr>
              <w:spacing w:before="60" w:after="20" w:line="300" w:lineRule="auto"/>
              <w:rPr>
                <w:rFonts w:eastAsia="Times New Roman" w:cs="Times New Roman"/>
                <w:b/>
                <w:sz w:val="26"/>
                <w:szCs w:val="26"/>
              </w:rPr>
            </w:pPr>
            <w:r w:rsidRPr="000D3F7D">
              <w:rPr>
                <w:rFonts w:eastAsia="Times New Roman" w:cs="Times New Roman"/>
                <w:bCs/>
                <w:sz w:val="26"/>
                <w:szCs w:val="26"/>
                <w:lang w:val="vi-VN"/>
              </w:rPr>
              <w:t>1. Nhà nước xã hội chủ nghĩa</w:t>
            </w:r>
          </w:p>
        </w:tc>
        <w:tc>
          <w:tcPr>
            <w:tcW w:w="417" w:type="pct"/>
            <w:vAlign w:val="center"/>
          </w:tcPr>
          <w:p w:rsidR="008C6264" w:rsidRPr="00BC4351" w:rsidRDefault="008C6264"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Nhận biết:</w:t>
            </w:r>
          </w:p>
          <w:p w:rsidR="008C6264" w:rsidRPr="00BC4351" w:rsidRDefault="008C6264" w:rsidP="00D33F61">
            <w:pPr>
              <w:spacing w:before="60" w:after="20" w:line="300" w:lineRule="auto"/>
              <w:jc w:val="center"/>
              <w:rPr>
                <w:rFonts w:eastAsia="Times New Roman" w:cs="Times New Roman"/>
                <w:b/>
                <w:sz w:val="26"/>
                <w:szCs w:val="26"/>
                <w:lang w:val="sv-SE"/>
              </w:rPr>
            </w:pPr>
          </w:p>
        </w:tc>
        <w:tc>
          <w:tcPr>
            <w:tcW w:w="2899" w:type="pct"/>
            <w:vAlign w:val="center"/>
          </w:tcPr>
          <w:p w:rsidR="008C6264" w:rsidRPr="00EE6A34" w:rsidRDefault="008C6264" w:rsidP="00D33F61">
            <w:pPr>
              <w:spacing w:before="60" w:after="20" w:line="300" w:lineRule="auto"/>
              <w:rPr>
                <w:rFonts w:eastAsia="Times New Roman" w:cs="Times New Roman"/>
                <w:sz w:val="26"/>
                <w:szCs w:val="26"/>
                <w:lang w:val="vi-VN"/>
              </w:rPr>
            </w:pPr>
            <w:r w:rsidRPr="00EE6A34">
              <w:rPr>
                <w:rFonts w:eastAsia="Times New Roman" w:cs="Times New Roman"/>
                <w:sz w:val="26"/>
                <w:szCs w:val="26"/>
              </w:rPr>
              <w:t>- T</w:t>
            </w:r>
            <w:r w:rsidR="00BC4351">
              <w:rPr>
                <w:rFonts w:eastAsia="Times New Roman" w:cs="Times New Roman"/>
                <w:sz w:val="26"/>
                <w:szCs w:val="26"/>
                <w:lang w:val="vi-VN"/>
              </w:rPr>
              <w:t xml:space="preserve">hế nào là </w:t>
            </w:r>
            <w:r w:rsidR="00BC4351">
              <w:rPr>
                <w:rFonts w:eastAsia="Times New Roman" w:cs="Times New Roman"/>
                <w:sz w:val="26"/>
                <w:szCs w:val="26"/>
              </w:rPr>
              <w:t>N</w:t>
            </w:r>
            <w:r w:rsidRPr="00EE6A34">
              <w:rPr>
                <w:rFonts w:eastAsia="Times New Roman" w:cs="Times New Roman"/>
                <w:sz w:val="26"/>
                <w:szCs w:val="26"/>
                <w:lang w:val="vi-VN"/>
              </w:rPr>
              <w:t>hà nước pháp quyền xã hội chủ nghĩa Việt Nam</w:t>
            </w:r>
            <w:r w:rsidRPr="00EE6A34">
              <w:rPr>
                <w:rFonts w:eastAsia="Times New Roman" w:cs="Times New Roman"/>
                <w:sz w:val="26"/>
                <w:szCs w:val="26"/>
              </w:rPr>
              <w:t>.</w:t>
            </w:r>
          </w:p>
          <w:p w:rsidR="008C6264" w:rsidRPr="00254EEC" w:rsidRDefault="008C6264" w:rsidP="00D33F61">
            <w:pPr>
              <w:spacing w:before="60" w:after="20" w:line="300" w:lineRule="auto"/>
              <w:rPr>
                <w:rFonts w:eastAsia="Times New Roman" w:cs="Times New Roman"/>
                <w:b/>
                <w:color w:val="000000"/>
                <w:sz w:val="26"/>
                <w:szCs w:val="26"/>
                <w:lang w:val="sv-SE"/>
              </w:rPr>
            </w:pPr>
            <w:r w:rsidRPr="00055B0B">
              <w:rPr>
                <w:rFonts w:eastAsia="Times New Roman" w:cs="Times New Roman"/>
                <w:sz w:val="26"/>
                <w:szCs w:val="26"/>
                <w:lang w:val="vi-VN"/>
              </w:rPr>
              <w:t xml:space="preserve">- </w:t>
            </w:r>
            <w:r>
              <w:rPr>
                <w:rFonts w:eastAsia="Times New Roman" w:cs="Times New Roman"/>
                <w:sz w:val="26"/>
                <w:szCs w:val="26"/>
              </w:rPr>
              <w:t xml:space="preserve"> Nêu được b</w:t>
            </w:r>
            <w:r w:rsidRPr="00055B0B">
              <w:rPr>
                <w:rFonts w:eastAsia="Times New Roman" w:cs="Times New Roman"/>
                <w:sz w:val="26"/>
                <w:szCs w:val="26"/>
                <w:lang w:val="vi-VN"/>
              </w:rPr>
              <w:t>ản chất, chức năng của Nhà nước pháp quyền xã hội chủ nghĩa Việt Nam</w:t>
            </w:r>
          </w:p>
        </w:tc>
      </w:tr>
      <w:tr w:rsidR="00D33F61" w:rsidRPr="004D6B18" w:rsidTr="00D33F61">
        <w:trPr>
          <w:trHeight w:val="953"/>
        </w:trPr>
        <w:tc>
          <w:tcPr>
            <w:tcW w:w="264" w:type="pct"/>
            <w:vMerge/>
            <w:vAlign w:val="center"/>
          </w:tcPr>
          <w:p w:rsidR="008C6264" w:rsidRDefault="008C6264" w:rsidP="00D33F61">
            <w:pPr>
              <w:spacing w:before="60" w:after="20" w:line="300" w:lineRule="auto"/>
              <w:jc w:val="center"/>
              <w:rPr>
                <w:rFonts w:eastAsia="Times New Roman" w:cs="Times New Roman"/>
                <w:b/>
                <w:sz w:val="26"/>
                <w:szCs w:val="26"/>
              </w:rPr>
            </w:pPr>
          </w:p>
        </w:tc>
        <w:tc>
          <w:tcPr>
            <w:tcW w:w="637" w:type="pct"/>
            <w:vMerge/>
          </w:tcPr>
          <w:p w:rsidR="008C6264" w:rsidRPr="000D3F7D" w:rsidRDefault="008C6264" w:rsidP="00D33F61">
            <w:pPr>
              <w:spacing w:before="60" w:after="20" w:line="300" w:lineRule="auto"/>
              <w:jc w:val="both"/>
              <w:rPr>
                <w:rFonts w:eastAsia="Times New Roman" w:cs="Times New Roman"/>
                <w:b/>
                <w:sz w:val="26"/>
                <w:szCs w:val="26"/>
                <w:lang w:val="vi-VN"/>
              </w:rPr>
            </w:pPr>
          </w:p>
        </w:tc>
        <w:tc>
          <w:tcPr>
            <w:tcW w:w="784" w:type="pct"/>
            <w:vMerge/>
            <w:vAlign w:val="center"/>
          </w:tcPr>
          <w:p w:rsidR="008C6264" w:rsidRPr="000D3F7D" w:rsidRDefault="008C6264" w:rsidP="00D33F61">
            <w:pPr>
              <w:spacing w:before="60" w:after="20" w:line="300" w:lineRule="auto"/>
              <w:rPr>
                <w:rFonts w:eastAsia="Times New Roman" w:cs="Times New Roman"/>
                <w:bCs/>
                <w:sz w:val="26"/>
                <w:szCs w:val="26"/>
                <w:lang w:val="vi-VN"/>
              </w:rPr>
            </w:pPr>
          </w:p>
        </w:tc>
        <w:tc>
          <w:tcPr>
            <w:tcW w:w="417" w:type="pct"/>
            <w:vAlign w:val="center"/>
          </w:tcPr>
          <w:p w:rsidR="008C6264" w:rsidRPr="00BC4351" w:rsidRDefault="008C6264"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Thông hiểu:</w:t>
            </w:r>
          </w:p>
        </w:tc>
        <w:tc>
          <w:tcPr>
            <w:tcW w:w="2899" w:type="pct"/>
            <w:vAlign w:val="center"/>
          </w:tcPr>
          <w:p w:rsidR="008C6264" w:rsidRPr="002433A5" w:rsidRDefault="008C6264" w:rsidP="00D33F61">
            <w:pPr>
              <w:autoSpaceDE w:val="0"/>
              <w:autoSpaceDN w:val="0"/>
              <w:adjustRightInd w:val="0"/>
              <w:spacing w:before="60" w:after="60" w:line="240" w:lineRule="auto"/>
              <w:rPr>
                <w:sz w:val="26"/>
                <w:szCs w:val="26"/>
              </w:rPr>
            </w:pPr>
            <w:r>
              <w:rPr>
                <w:sz w:val="26"/>
                <w:szCs w:val="26"/>
              </w:rPr>
              <w:t xml:space="preserve">- Hiểu được chức năng </w:t>
            </w:r>
            <w:r w:rsidRPr="00055B0B">
              <w:rPr>
                <w:rFonts w:eastAsia="Times New Roman" w:cs="Times New Roman"/>
                <w:sz w:val="26"/>
                <w:szCs w:val="26"/>
                <w:lang w:val="vi-VN"/>
              </w:rPr>
              <w:t>của Nhà nước pháp quyền xã hội chủ nghĩa Việt Nam</w:t>
            </w:r>
            <w:r>
              <w:rPr>
                <w:rFonts w:eastAsia="Times New Roman" w:cs="Times New Roman"/>
                <w:sz w:val="26"/>
                <w:szCs w:val="26"/>
              </w:rPr>
              <w:t>.</w:t>
            </w:r>
          </w:p>
          <w:p w:rsidR="008C6264" w:rsidRPr="00EE6A34" w:rsidRDefault="008C6264" w:rsidP="00D33F61">
            <w:pPr>
              <w:spacing w:before="60" w:after="20" w:line="300" w:lineRule="auto"/>
              <w:rPr>
                <w:rFonts w:eastAsia="Times New Roman" w:cs="Times New Roman"/>
                <w:sz w:val="26"/>
                <w:szCs w:val="26"/>
              </w:rPr>
            </w:pPr>
            <w:r>
              <w:rPr>
                <w:sz w:val="26"/>
                <w:szCs w:val="26"/>
              </w:rPr>
              <w:t xml:space="preserve">- </w:t>
            </w:r>
            <w:r w:rsidRPr="00055B0B">
              <w:rPr>
                <w:sz w:val="26"/>
                <w:szCs w:val="26"/>
                <w:lang w:val="vi-VN"/>
              </w:rPr>
              <w:t>Hiểu được trách nhiệm của mỗi công dân trong việc tham gia xây dựng Nhà nước pháp quyền xã hội chủ nghĩa.</w:t>
            </w:r>
          </w:p>
        </w:tc>
      </w:tr>
      <w:tr w:rsidR="00D33F61" w:rsidRPr="004D6B18" w:rsidTr="00D33F61">
        <w:trPr>
          <w:trHeight w:val="953"/>
        </w:trPr>
        <w:tc>
          <w:tcPr>
            <w:tcW w:w="264" w:type="pct"/>
            <w:vMerge w:val="restart"/>
            <w:vAlign w:val="center"/>
          </w:tcPr>
          <w:p w:rsidR="008C6264" w:rsidRDefault="008C6264" w:rsidP="00D33F61">
            <w:pPr>
              <w:spacing w:before="60" w:after="20" w:line="300" w:lineRule="auto"/>
              <w:jc w:val="center"/>
              <w:rPr>
                <w:rFonts w:eastAsia="Times New Roman" w:cs="Times New Roman"/>
                <w:b/>
                <w:sz w:val="26"/>
                <w:szCs w:val="26"/>
              </w:rPr>
            </w:pPr>
            <w:r>
              <w:rPr>
                <w:rFonts w:eastAsia="Times New Roman" w:cs="Times New Roman"/>
                <w:b/>
                <w:sz w:val="26"/>
                <w:szCs w:val="26"/>
              </w:rPr>
              <w:t>2</w:t>
            </w:r>
          </w:p>
        </w:tc>
        <w:tc>
          <w:tcPr>
            <w:tcW w:w="637" w:type="pct"/>
            <w:vMerge w:val="restart"/>
            <w:vAlign w:val="center"/>
          </w:tcPr>
          <w:p w:rsidR="008C6264" w:rsidRDefault="008C6264" w:rsidP="00D33F61">
            <w:pPr>
              <w:spacing w:before="60" w:after="20" w:line="300" w:lineRule="auto"/>
              <w:jc w:val="center"/>
              <w:rPr>
                <w:rFonts w:eastAsia="Times New Roman" w:cs="Times New Roman"/>
                <w:b/>
                <w:sz w:val="26"/>
                <w:szCs w:val="26"/>
              </w:rPr>
            </w:pPr>
          </w:p>
          <w:p w:rsidR="008C6264" w:rsidRPr="008C6264" w:rsidRDefault="008C6264" w:rsidP="00D33F61">
            <w:pPr>
              <w:spacing w:before="60" w:after="20" w:line="300" w:lineRule="auto"/>
              <w:jc w:val="center"/>
              <w:rPr>
                <w:rFonts w:eastAsia="Times New Roman" w:cs="Times New Roman"/>
                <w:b/>
                <w:sz w:val="26"/>
                <w:szCs w:val="26"/>
              </w:rPr>
            </w:pPr>
            <w:r w:rsidRPr="000D3F7D">
              <w:rPr>
                <w:rFonts w:eastAsia="Times New Roman" w:cs="Times New Roman"/>
                <w:b/>
                <w:sz w:val="26"/>
                <w:szCs w:val="26"/>
                <w:lang w:val="vi-VN"/>
              </w:rPr>
              <w:t>Nền dân chủ xã hội chủ nghĩa</w:t>
            </w:r>
          </w:p>
        </w:tc>
        <w:tc>
          <w:tcPr>
            <w:tcW w:w="784" w:type="pct"/>
            <w:vMerge w:val="restart"/>
            <w:vAlign w:val="center"/>
          </w:tcPr>
          <w:p w:rsidR="008C6264" w:rsidRPr="000D3F7D" w:rsidRDefault="008C6264" w:rsidP="00D33F61">
            <w:pPr>
              <w:spacing w:before="60" w:after="20" w:line="300" w:lineRule="auto"/>
              <w:jc w:val="center"/>
              <w:rPr>
                <w:rFonts w:eastAsia="Times New Roman" w:cs="Times New Roman"/>
                <w:bCs/>
                <w:sz w:val="26"/>
                <w:szCs w:val="26"/>
                <w:lang w:val="vi-VN"/>
              </w:rPr>
            </w:pPr>
            <w:r w:rsidRPr="000D3F7D">
              <w:rPr>
                <w:rFonts w:eastAsia="Times New Roman" w:cs="Times New Roman"/>
                <w:bCs/>
                <w:sz w:val="26"/>
                <w:szCs w:val="26"/>
                <w:lang w:val="vi-VN"/>
              </w:rPr>
              <w:t>2. Nền dân chủ xã hội chủ nghĩa</w:t>
            </w:r>
          </w:p>
        </w:tc>
        <w:tc>
          <w:tcPr>
            <w:tcW w:w="417" w:type="pct"/>
            <w:vAlign w:val="center"/>
          </w:tcPr>
          <w:p w:rsidR="008C6264" w:rsidRPr="00BC4351" w:rsidRDefault="008C6264"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Nhận biết:</w:t>
            </w:r>
          </w:p>
          <w:p w:rsidR="008C6264" w:rsidRPr="00BC4351" w:rsidRDefault="008C6264" w:rsidP="00D33F61">
            <w:pPr>
              <w:spacing w:after="0" w:line="240" w:lineRule="auto"/>
              <w:jc w:val="center"/>
              <w:rPr>
                <w:rFonts w:eastAsia="Times New Roman" w:cs="Times New Roman"/>
                <w:b/>
                <w:sz w:val="26"/>
                <w:szCs w:val="26"/>
                <w:lang w:val="sv-SE"/>
              </w:rPr>
            </w:pPr>
          </w:p>
        </w:tc>
        <w:tc>
          <w:tcPr>
            <w:tcW w:w="2899" w:type="pct"/>
            <w:vAlign w:val="center"/>
          </w:tcPr>
          <w:p w:rsidR="008C6264" w:rsidRPr="003A2868" w:rsidRDefault="008C6264" w:rsidP="00D33F61">
            <w:pPr>
              <w:spacing w:before="60" w:after="20" w:line="288" w:lineRule="auto"/>
              <w:rPr>
                <w:rFonts w:eastAsia="Times New Roman" w:cs="Times New Roman"/>
                <w:sz w:val="26"/>
                <w:szCs w:val="26"/>
                <w:lang w:val="vi-VN"/>
              </w:rPr>
            </w:pPr>
            <w:r w:rsidRPr="003A2868">
              <w:rPr>
                <w:rFonts w:eastAsia="Times New Roman" w:cs="Times New Roman"/>
                <w:sz w:val="26"/>
                <w:szCs w:val="26"/>
                <w:lang w:val="vi-VN"/>
              </w:rPr>
              <w:t xml:space="preserve">- </w:t>
            </w:r>
            <w:r>
              <w:rPr>
                <w:rFonts w:eastAsia="Times New Roman" w:cs="Times New Roman"/>
                <w:sz w:val="26"/>
                <w:szCs w:val="26"/>
              </w:rPr>
              <w:t>Nêu được b</w:t>
            </w:r>
            <w:r w:rsidRPr="003A2868">
              <w:rPr>
                <w:rFonts w:eastAsia="Times New Roman" w:cs="Times New Roman"/>
                <w:sz w:val="26"/>
                <w:szCs w:val="26"/>
                <w:lang w:val="vi-VN"/>
              </w:rPr>
              <w:t xml:space="preserve">ản chất của nền dân chủ xã hội chủ nghĩa. </w:t>
            </w:r>
          </w:p>
          <w:p w:rsidR="008C6264" w:rsidRDefault="008C6264" w:rsidP="00D33F61">
            <w:pPr>
              <w:autoSpaceDE w:val="0"/>
              <w:autoSpaceDN w:val="0"/>
              <w:adjustRightInd w:val="0"/>
              <w:spacing w:before="60" w:after="60" w:line="240" w:lineRule="auto"/>
              <w:rPr>
                <w:sz w:val="26"/>
                <w:szCs w:val="26"/>
              </w:rPr>
            </w:pPr>
            <w:r w:rsidRPr="00055B0B">
              <w:rPr>
                <w:rFonts w:eastAsia="Times New Roman" w:cs="Times New Roman"/>
                <w:sz w:val="26"/>
                <w:szCs w:val="26"/>
                <w:lang w:val="vi-VN"/>
              </w:rPr>
              <w:t>- Hai hình thức cơ bản của dân chủ.</w:t>
            </w:r>
          </w:p>
        </w:tc>
      </w:tr>
      <w:tr w:rsidR="00D33F61" w:rsidRPr="004D6B18" w:rsidTr="00D33F61">
        <w:trPr>
          <w:trHeight w:val="953"/>
        </w:trPr>
        <w:tc>
          <w:tcPr>
            <w:tcW w:w="264" w:type="pct"/>
            <w:vMerge/>
            <w:vAlign w:val="center"/>
          </w:tcPr>
          <w:p w:rsidR="008C6264" w:rsidRDefault="008C6264" w:rsidP="00D33F61">
            <w:pPr>
              <w:spacing w:before="60" w:after="20" w:line="300" w:lineRule="auto"/>
              <w:jc w:val="center"/>
              <w:rPr>
                <w:rFonts w:eastAsia="Times New Roman" w:cs="Times New Roman"/>
                <w:b/>
                <w:sz w:val="26"/>
                <w:szCs w:val="26"/>
              </w:rPr>
            </w:pPr>
          </w:p>
        </w:tc>
        <w:tc>
          <w:tcPr>
            <w:tcW w:w="637" w:type="pct"/>
            <w:vMerge/>
          </w:tcPr>
          <w:p w:rsidR="008C6264" w:rsidRPr="000D3F7D" w:rsidRDefault="008C6264" w:rsidP="00D33F61">
            <w:pPr>
              <w:spacing w:before="60" w:after="20" w:line="300" w:lineRule="auto"/>
              <w:jc w:val="both"/>
              <w:rPr>
                <w:rFonts w:eastAsia="Times New Roman" w:cs="Times New Roman"/>
                <w:b/>
                <w:sz w:val="26"/>
                <w:szCs w:val="26"/>
                <w:lang w:val="vi-VN"/>
              </w:rPr>
            </w:pPr>
          </w:p>
        </w:tc>
        <w:tc>
          <w:tcPr>
            <w:tcW w:w="784" w:type="pct"/>
            <w:vMerge/>
            <w:vAlign w:val="center"/>
          </w:tcPr>
          <w:p w:rsidR="008C6264" w:rsidRPr="000D3F7D" w:rsidRDefault="008C6264" w:rsidP="00D33F61">
            <w:pPr>
              <w:spacing w:before="60" w:after="20" w:line="300" w:lineRule="auto"/>
              <w:rPr>
                <w:rFonts w:eastAsia="Times New Roman" w:cs="Times New Roman"/>
                <w:bCs/>
                <w:sz w:val="26"/>
                <w:szCs w:val="26"/>
                <w:lang w:val="vi-VN"/>
              </w:rPr>
            </w:pPr>
          </w:p>
        </w:tc>
        <w:tc>
          <w:tcPr>
            <w:tcW w:w="417" w:type="pct"/>
            <w:vAlign w:val="center"/>
          </w:tcPr>
          <w:p w:rsidR="008C6264" w:rsidRPr="00BC4351" w:rsidRDefault="008C6264"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Thông hiểu:</w:t>
            </w:r>
          </w:p>
        </w:tc>
        <w:tc>
          <w:tcPr>
            <w:tcW w:w="2899" w:type="pct"/>
            <w:vAlign w:val="center"/>
          </w:tcPr>
          <w:p w:rsidR="008C6264" w:rsidRDefault="008C6264" w:rsidP="00D33F61">
            <w:pPr>
              <w:autoSpaceDE w:val="0"/>
              <w:autoSpaceDN w:val="0"/>
              <w:adjustRightInd w:val="0"/>
              <w:spacing w:before="60" w:after="60" w:line="240" w:lineRule="auto"/>
              <w:rPr>
                <w:sz w:val="26"/>
                <w:szCs w:val="26"/>
              </w:rPr>
            </w:pPr>
            <w:r w:rsidRPr="00055B0B">
              <w:rPr>
                <w:sz w:val="26"/>
                <w:szCs w:val="26"/>
                <w:lang w:val="vi-VN"/>
              </w:rPr>
              <w:t>- Hiểu được quyền làm chủ phù hợp với lứa tuổi</w:t>
            </w:r>
            <w:r>
              <w:rPr>
                <w:sz w:val="26"/>
                <w:szCs w:val="26"/>
              </w:rPr>
              <w:t>.</w:t>
            </w:r>
          </w:p>
          <w:p w:rsidR="008C6264" w:rsidRDefault="008C6264" w:rsidP="00D33F61">
            <w:pPr>
              <w:autoSpaceDE w:val="0"/>
              <w:autoSpaceDN w:val="0"/>
              <w:adjustRightInd w:val="0"/>
              <w:spacing w:before="60" w:after="60" w:line="240" w:lineRule="auto"/>
              <w:rPr>
                <w:sz w:val="26"/>
                <w:szCs w:val="26"/>
              </w:rPr>
            </w:pPr>
            <w:r>
              <w:rPr>
                <w:sz w:val="26"/>
                <w:szCs w:val="26"/>
              </w:rPr>
              <w:t xml:space="preserve">- Hiểu được nội dung cơ bản của dân chủ trong lĩnh vực chính trị. văn hóa  </w:t>
            </w:r>
          </w:p>
        </w:tc>
      </w:tr>
      <w:tr w:rsidR="00D33F61" w:rsidRPr="004D6B18" w:rsidTr="00D33F61">
        <w:trPr>
          <w:trHeight w:val="953"/>
        </w:trPr>
        <w:tc>
          <w:tcPr>
            <w:tcW w:w="264" w:type="pct"/>
            <w:vMerge w:val="restart"/>
            <w:vAlign w:val="center"/>
          </w:tcPr>
          <w:p w:rsidR="002A5D23" w:rsidRDefault="002A5D23" w:rsidP="00D33F61">
            <w:pPr>
              <w:spacing w:before="60" w:after="20" w:line="300" w:lineRule="auto"/>
              <w:rPr>
                <w:rFonts w:eastAsia="Times New Roman" w:cs="Times New Roman"/>
                <w:b/>
                <w:sz w:val="26"/>
                <w:szCs w:val="26"/>
              </w:rPr>
            </w:pPr>
            <w:r>
              <w:rPr>
                <w:rFonts w:eastAsia="Times New Roman" w:cs="Times New Roman"/>
                <w:b/>
                <w:sz w:val="26"/>
                <w:szCs w:val="26"/>
              </w:rPr>
              <w:t>3</w:t>
            </w:r>
          </w:p>
        </w:tc>
        <w:tc>
          <w:tcPr>
            <w:tcW w:w="637" w:type="pct"/>
            <w:vMerge w:val="restart"/>
            <w:vAlign w:val="center"/>
          </w:tcPr>
          <w:p w:rsidR="002A5D23" w:rsidRDefault="002A5D23" w:rsidP="00D33F61">
            <w:pPr>
              <w:spacing w:before="60" w:after="20" w:line="300" w:lineRule="auto"/>
              <w:rPr>
                <w:rFonts w:eastAsia="Times New Roman" w:cs="Times New Roman"/>
                <w:b/>
                <w:sz w:val="26"/>
                <w:szCs w:val="26"/>
              </w:rPr>
            </w:pPr>
          </w:p>
          <w:p w:rsidR="002A5D23" w:rsidRPr="000D3F7D" w:rsidRDefault="002A5D23" w:rsidP="00D33F61">
            <w:pPr>
              <w:spacing w:before="60" w:after="20" w:line="300" w:lineRule="auto"/>
              <w:rPr>
                <w:rFonts w:eastAsia="Times New Roman" w:cs="Times New Roman"/>
                <w:b/>
                <w:sz w:val="26"/>
                <w:szCs w:val="26"/>
                <w:lang w:val="vi-VN"/>
              </w:rPr>
            </w:pPr>
            <w:r w:rsidRPr="000D3F7D">
              <w:rPr>
                <w:rFonts w:eastAsia="Times New Roman" w:cs="Times New Roman"/>
                <w:b/>
                <w:sz w:val="26"/>
                <w:szCs w:val="26"/>
                <w:lang w:val="vi-VN"/>
              </w:rPr>
              <w:t>Chính sách dân số và giải quyết việc làm</w:t>
            </w:r>
          </w:p>
        </w:tc>
        <w:tc>
          <w:tcPr>
            <w:tcW w:w="784" w:type="pct"/>
            <w:vMerge w:val="restart"/>
            <w:vAlign w:val="center"/>
          </w:tcPr>
          <w:p w:rsidR="00466BAE" w:rsidRDefault="00466BAE" w:rsidP="00D33F61">
            <w:pPr>
              <w:spacing w:before="60" w:after="20" w:line="300" w:lineRule="auto"/>
              <w:rPr>
                <w:rFonts w:eastAsia="Times New Roman" w:cs="Times New Roman"/>
                <w:bCs/>
                <w:sz w:val="26"/>
                <w:szCs w:val="26"/>
              </w:rPr>
            </w:pPr>
          </w:p>
          <w:p w:rsidR="00466BAE" w:rsidRDefault="00466BAE" w:rsidP="00D33F61">
            <w:pPr>
              <w:spacing w:before="60" w:after="20" w:line="300" w:lineRule="auto"/>
              <w:rPr>
                <w:rFonts w:eastAsia="Times New Roman" w:cs="Times New Roman"/>
                <w:bCs/>
                <w:sz w:val="26"/>
                <w:szCs w:val="26"/>
              </w:rPr>
            </w:pPr>
          </w:p>
          <w:p w:rsidR="002A5D23" w:rsidRPr="000D3F7D" w:rsidRDefault="002A5D23" w:rsidP="00D33F61">
            <w:pPr>
              <w:spacing w:before="60" w:after="20" w:line="300" w:lineRule="auto"/>
              <w:rPr>
                <w:rFonts w:eastAsia="Times New Roman" w:cs="Times New Roman"/>
                <w:bCs/>
                <w:sz w:val="26"/>
                <w:szCs w:val="26"/>
                <w:lang w:val="vi-VN"/>
              </w:rPr>
            </w:pPr>
            <w:r w:rsidRPr="000D3F7D">
              <w:rPr>
                <w:rFonts w:eastAsia="Times New Roman" w:cs="Times New Roman"/>
                <w:bCs/>
                <w:sz w:val="26"/>
                <w:szCs w:val="26"/>
                <w:lang w:val="vi-VN"/>
              </w:rPr>
              <w:t>3. Chính sách dân số và giải quyết việc làm</w:t>
            </w:r>
          </w:p>
          <w:p w:rsidR="002A5D23" w:rsidRPr="000D3F7D" w:rsidRDefault="002A5D23" w:rsidP="00D33F61">
            <w:pPr>
              <w:spacing w:before="60" w:after="20" w:line="300" w:lineRule="auto"/>
              <w:jc w:val="center"/>
              <w:rPr>
                <w:rFonts w:eastAsia="Times New Roman" w:cs="Times New Roman"/>
                <w:bCs/>
                <w:sz w:val="26"/>
                <w:szCs w:val="26"/>
                <w:lang w:val="vi-VN"/>
              </w:rPr>
            </w:pPr>
          </w:p>
        </w:tc>
        <w:tc>
          <w:tcPr>
            <w:tcW w:w="417" w:type="pct"/>
            <w:vAlign w:val="center"/>
          </w:tcPr>
          <w:p w:rsidR="002A5D23" w:rsidRPr="00BC4351" w:rsidRDefault="002A5D23"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Nhận biết:</w:t>
            </w:r>
          </w:p>
          <w:p w:rsidR="002A5D23" w:rsidRPr="00BC4351" w:rsidRDefault="002A5D23" w:rsidP="00D33F61">
            <w:pPr>
              <w:spacing w:after="0" w:line="240" w:lineRule="auto"/>
              <w:jc w:val="center"/>
              <w:rPr>
                <w:rFonts w:eastAsia="Times New Roman" w:cs="Times New Roman"/>
                <w:b/>
                <w:sz w:val="26"/>
                <w:szCs w:val="26"/>
                <w:lang w:val="sv-SE"/>
              </w:rPr>
            </w:pPr>
          </w:p>
        </w:tc>
        <w:tc>
          <w:tcPr>
            <w:tcW w:w="2899" w:type="pct"/>
            <w:vAlign w:val="center"/>
          </w:tcPr>
          <w:p w:rsidR="002A5D23" w:rsidRDefault="002A5D23" w:rsidP="00D33F61">
            <w:pPr>
              <w:spacing w:before="60" w:after="20" w:line="288" w:lineRule="auto"/>
              <w:rPr>
                <w:rFonts w:eastAsia="Times New Roman" w:cs="Times New Roman"/>
                <w:sz w:val="26"/>
                <w:szCs w:val="26"/>
              </w:rPr>
            </w:pPr>
            <w:r w:rsidRPr="00055B0B">
              <w:rPr>
                <w:rFonts w:eastAsia="Times New Roman" w:cs="Times New Roman"/>
                <w:sz w:val="26"/>
                <w:szCs w:val="26"/>
              </w:rPr>
              <w:t>-</w:t>
            </w:r>
            <w:r>
              <w:rPr>
                <w:rFonts w:eastAsia="Times New Roman" w:cs="Times New Roman"/>
                <w:sz w:val="26"/>
                <w:szCs w:val="26"/>
              </w:rPr>
              <w:t xml:space="preserve"> </w:t>
            </w:r>
            <w:r w:rsidRPr="004B34C1">
              <w:rPr>
                <w:rFonts w:eastAsia="Times New Roman" w:cs="Times New Roman"/>
                <w:sz w:val="26"/>
                <w:szCs w:val="26"/>
                <w:lang w:val="vi-VN"/>
              </w:rPr>
              <w:t>Tình hình phát triển dân số và</w:t>
            </w:r>
            <w:r>
              <w:rPr>
                <w:rFonts w:eastAsia="Times New Roman" w:cs="Times New Roman"/>
                <w:sz w:val="26"/>
                <w:szCs w:val="26"/>
              </w:rPr>
              <w:t xml:space="preserve"> mục tiêu,</w:t>
            </w:r>
            <w:r w:rsidRPr="004B34C1">
              <w:rPr>
                <w:rFonts w:eastAsia="Times New Roman" w:cs="Times New Roman"/>
                <w:sz w:val="26"/>
                <w:szCs w:val="26"/>
                <w:lang w:val="vi-VN"/>
              </w:rPr>
              <w:t xml:space="preserve"> phương hướng cơ bản thực hiện chính sá</w:t>
            </w:r>
            <w:r w:rsidRPr="00055B0B">
              <w:rPr>
                <w:rFonts w:eastAsia="Times New Roman" w:cs="Times New Roman"/>
                <w:sz w:val="26"/>
                <w:szCs w:val="26"/>
                <w:lang w:val="vi-VN"/>
              </w:rPr>
              <w:t xml:space="preserve">ch dân số ở nước ta hiện nay. </w:t>
            </w:r>
            <w:r w:rsidRPr="00055B0B">
              <w:rPr>
                <w:rFonts w:eastAsia="Times New Roman" w:cs="Times New Roman"/>
                <w:sz w:val="26"/>
                <w:szCs w:val="26"/>
              </w:rPr>
              <w:t xml:space="preserve">         </w:t>
            </w:r>
          </w:p>
          <w:p w:rsidR="002A5D23" w:rsidRPr="002A5D23" w:rsidRDefault="002A5D23" w:rsidP="00D33F61">
            <w:pPr>
              <w:spacing w:before="60" w:after="20" w:line="288" w:lineRule="auto"/>
              <w:rPr>
                <w:rFonts w:eastAsia="Times New Roman" w:cs="Times New Roman"/>
                <w:sz w:val="26"/>
                <w:szCs w:val="26"/>
              </w:rPr>
            </w:pPr>
            <w:r>
              <w:rPr>
                <w:rFonts w:eastAsia="Times New Roman" w:cs="Times New Roman"/>
                <w:sz w:val="26"/>
                <w:szCs w:val="26"/>
              </w:rPr>
              <w:t xml:space="preserve">- </w:t>
            </w:r>
            <w:r w:rsidRPr="004B34C1">
              <w:rPr>
                <w:rFonts w:eastAsia="Times New Roman" w:cs="Times New Roman"/>
                <w:sz w:val="26"/>
                <w:szCs w:val="26"/>
                <w:lang w:val="vi-VN"/>
              </w:rPr>
              <w:t xml:space="preserve">Tình hình việc làm và </w:t>
            </w:r>
            <w:r>
              <w:rPr>
                <w:rFonts w:eastAsia="Times New Roman" w:cs="Times New Roman"/>
                <w:sz w:val="26"/>
                <w:szCs w:val="26"/>
              </w:rPr>
              <w:t xml:space="preserve">mục tiêu, </w:t>
            </w:r>
            <w:r w:rsidRPr="004B34C1">
              <w:rPr>
                <w:rFonts w:eastAsia="Times New Roman" w:cs="Times New Roman"/>
                <w:sz w:val="26"/>
                <w:szCs w:val="26"/>
                <w:lang w:val="vi-VN"/>
              </w:rPr>
              <w:t xml:space="preserve">phương hướng cơ bản thực hiện chính sách giải quyết việc làm ở Việt Nam hiện nay. </w:t>
            </w:r>
          </w:p>
        </w:tc>
      </w:tr>
      <w:tr w:rsidR="00D33F61" w:rsidRPr="004D6B18" w:rsidTr="00D33F61">
        <w:trPr>
          <w:trHeight w:val="953"/>
        </w:trPr>
        <w:tc>
          <w:tcPr>
            <w:tcW w:w="264" w:type="pct"/>
            <w:vMerge/>
            <w:vAlign w:val="center"/>
          </w:tcPr>
          <w:p w:rsidR="002A5D23" w:rsidRDefault="002A5D23" w:rsidP="00D33F61">
            <w:pPr>
              <w:spacing w:before="60" w:after="20" w:line="300" w:lineRule="auto"/>
              <w:jc w:val="center"/>
              <w:rPr>
                <w:rFonts w:eastAsia="Times New Roman" w:cs="Times New Roman"/>
                <w:b/>
                <w:sz w:val="26"/>
                <w:szCs w:val="26"/>
              </w:rPr>
            </w:pPr>
          </w:p>
        </w:tc>
        <w:tc>
          <w:tcPr>
            <w:tcW w:w="637" w:type="pct"/>
            <w:vMerge/>
          </w:tcPr>
          <w:p w:rsidR="002A5D23" w:rsidRPr="000D3F7D" w:rsidRDefault="002A5D23" w:rsidP="00D33F61">
            <w:pPr>
              <w:spacing w:before="60" w:after="20" w:line="300" w:lineRule="auto"/>
              <w:jc w:val="both"/>
              <w:rPr>
                <w:rFonts w:eastAsia="Times New Roman" w:cs="Times New Roman"/>
                <w:b/>
                <w:sz w:val="26"/>
                <w:szCs w:val="26"/>
                <w:lang w:val="vi-VN"/>
              </w:rPr>
            </w:pPr>
          </w:p>
        </w:tc>
        <w:tc>
          <w:tcPr>
            <w:tcW w:w="784" w:type="pct"/>
            <w:vMerge/>
            <w:vAlign w:val="center"/>
          </w:tcPr>
          <w:p w:rsidR="002A5D23" w:rsidRPr="000D3F7D" w:rsidRDefault="002A5D23" w:rsidP="00D33F61">
            <w:pPr>
              <w:spacing w:before="60" w:after="20" w:line="300" w:lineRule="auto"/>
              <w:rPr>
                <w:rFonts w:eastAsia="Times New Roman" w:cs="Times New Roman"/>
                <w:bCs/>
                <w:sz w:val="26"/>
                <w:szCs w:val="26"/>
                <w:lang w:val="vi-VN"/>
              </w:rPr>
            </w:pPr>
          </w:p>
        </w:tc>
        <w:tc>
          <w:tcPr>
            <w:tcW w:w="417" w:type="pct"/>
            <w:vAlign w:val="center"/>
          </w:tcPr>
          <w:p w:rsidR="002A5D23" w:rsidRPr="00BC4351" w:rsidRDefault="002A5D23"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Thông hiểu:</w:t>
            </w:r>
          </w:p>
        </w:tc>
        <w:tc>
          <w:tcPr>
            <w:tcW w:w="2899" w:type="pct"/>
            <w:vAlign w:val="center"/>
          </w:tcPr>
          <w:p w:rsidR="002A5D23" w:rsidRDefault="002A5D23" w:rsidP="00D33F61">
            <w:pPr>
              <w:autoSpaceDE w:val="0"/>
              <w:autoSpaceDN w:val="0"/>
              <w:adjustRightInd w:val="0"/>
              <w:spacing w:before="60" w:after="60" w:line="240" w:lineRule="auto"/>
              <w:rPr>
                <w:sz w:val="26"/>
                <w:szCs w:val="26"/>
              </w:rPr>
            </w:pPr>
            <w:r>
              <w:rPr>
                <w:sz w:val="26"/>
                <w:szCs w:val="26"/>
              </w:rPr>
              <w:t>- Hiểu được những phương hướng cơ bản của chính sách dân số và giải quyết việc làm.</w:t>
            </w:r>
          </w:p>
          <w:p w:rsidR="002A5D23" w:rsidRPr="00055B0B" w:rsidRDefault="002A5D23" w:rsidP="00D33F61">
            <w:pPr>
              <w:spacing w:before="60" w:after="20" w:line="288" w:lineRule="auto"/>
              <w:rPr>
                <w:rFonts w:eastAsia="Times New Roman" w:cs="Times New Roman"/>
                <w:sz w:val="26"/>
                <w:szCs w:val="26"/>
              </w:rPr>
            </w:pPr>
            <w:r>
              <w:rPr>
                <w:sz w:val="26"/>
                <w:szCs w:val="26"/>
              </w:rPr>
              <w:t xml:space="preserve">- </w:t>
            </w:r>
            <w:r w:rsidRPr="00055B0B">
              <w:rPr>
                <w:sz w:val="26"/>
                <w:szCs w:val="26"/>
                <w:lang w:val="vi-VN"/>
              </w:rPr>
              <w:t>Hiểu được trách nhiệm của công dân trong việc thực hiện chính sách dân số và giải quyết việc làm của Nhà nước.</w:t>
            </w:r>
          </w:p>
        </w:tc>
      </w:tr>
      <w:tr w:rsidR="00D33F61" w:rsidRPr="004D6B18" w:rsidTr="00D33F61">
        <w:trPr>
          <w:trHeight w:val="953"/>
        </w:trPr>
        <w:tc>
          <w:tcPr>
            <w:tcW w:w="264" w:type="pct"/>
            <w:vMerge/>
            <w:vAlign w:val="center"/>
          </w:tcPr>
          <w:p w:rsidR="002A5D23" w:rsidRDefault="002A5D23" w:rsidP="00D33F61">
            <w:pPr>
              <w:spacing w:before="60" w:after="20" w:line="300" w:lineRule="auto"/>
              <w:jc w:val="center"/>
              <w:rPr>
                <w:rFonts w:eastAsia="Times New Roman" w:cs="Times New Roman"/>
                <w:b/>
                <w:sz w:val="26"/>
                <w:szCs w:val="26"/>
              </w:rPr>
            </w:pPr>
          </w:p>
        </w:tc>
        <w:tc>
          <w:tcPr>
            <w:tcW w:w="637" w:type="pct"/>
            <w:vMerge/>
          </w:tcPr>
          <w:p w:rsidR="002A5D23" w:rsidRPr="000D3F7D" w:rsidRDefault="002A5D23" w:rsidP="00D33F61">
            <w:pPr>
              <w:spacing w:before="60" w:after="20" w:line="300" w:lineRule="auto"/>
              <w:jc w:val="both"/>
              <w:rPr>
                <w:rFonts w:eastAsia="Times New Roman" w:cs="Times New Roman"/>
                <w:b/>
                <w:sz w:val="26"/>
                <w:szCs w:val="26"/>
                <w:lang w:val="vi-VN"/>
              </w:rPr>
            </w:pPr>
          </w:p>
        </w:tc>
        <w:tc>
          <w:tcPr>
            <w:tcW w:w="784" w:type="pct"/>
            <w:vMerge/>
            <w:vAlign w:val="center"/>
          </w:tcPr>
          <w:p w:rsidR="002A5D23" w:rsidRPr="000D3F7D" w:rsidRDefault="002A5D23" w:rsidP="00D33F61">
            <w:pPr>
              <w:spacing w:before="60" w:after="20" w:line="300" w:lineRule="auto"/>
              <w:rPr>
                <w:rFonts w:eastAsia="Times New Roman" w:cs="Times New Roman"/>
                <w:bCs/>
                <w:sz w:val="26"/>
                <w:szCs w:val="26"/>
                <w:lang w:val="vi-VN"/>
              </w:rPr>
            </w:pPr>
          </w:p>
        </w:tc>
        <w:tc>
          <w:tcPr>
            <w:tcW w:w="417" w:type="pct"/>
            <w:vAlign w:val="center"/>
          </w:tcPr>
          <w:p w:rsidR="002A5D23" w:rsidRPr="00BC4351" w:rsidRDefault="002A5D23"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Vận dụng</w:t>
            </w:r>
          </w:p>
        </w:tc>
        <w:tc>
          <w:tcPr>
            <w:tcW w:w="2899" w:type="pct"/>
            <w:vAlign w:val="center"/>
          </w:tcPr>
          <w:p w:rsidR="002A5D23" w:rsidRPr="002A5D23" w:rsidRDefault="002A5D23" w:rsidP="00D33F61">
            <w:pPr>
              <w:spacing w:before="60" w:after="20" w:line="288" w:lineRule="auto"/>
              <w:jc w:val="both"/>
              <w:rPr>
                <w:rFonts w:eastAsia="Times New Roman" w:cs="Times New Roman"/>
                <w:sz w:val="26"/>
                <w:szCs w:val="26"/>
              </w:rPr>
            </w:pPr>
            <w:r>
              <w:rPr>
                <w:rFonts w:eastAsia="Times New Roman" w:cs="Times New Roman"/>
                <w:sz w:val="26"/>
                <w:szCs w:val="26"/>
              </w:rPr>
              <w:t>- Tham gia tuyên truyền chính sách dân số và giả</w:t>
            </w:r>
            <w:r w:rsidR="00BC4351">
              <w:rPr>
                <w:rFonts w:eastAsia="Times New Roman" w:cs="Times New Roman"/>
                <w:sz w:val="26"/>
                <w:szCs w:val="26"/>
              </w:rPr>
              <w:t>i</w:t>
            </w:r>
            <w:r>
              <w:rPr>
                <w:rFonts w:eastAsia="Times New Roman" w:cs="Times New Roman"/>
                <w:sz w:val="26"/>
                <w:szCs w:val="26"/>
              </w:rPr>
              <w:t xml:space="preserve"> quyết việc làm vào thực tiễn cuộc sống phù hợp với khả năng của bản thân.</w:t>
            </w:r>
          </w:p>
        </w:tc>
      </w:tr>
      <w:tr w:rsidR="00D33F61" w:rsidRPr="004D6B18" w:rsidTr="00D33F61">
        <w:trPr>
          <w:trHeight w:val="953"/>
        </w:trPr>
        <w:tc>
          <w:tcPr>
            <w:tcW w:w="264" w:type="pct"/>
            <w:vMerge/>
            <w:vAlign w:val="center"/>
          </w:tcPr>
          <w:p w:rsidR="002A5D23" w:rsidRDefault="002A5D23" w:rsidP="00D33F61">
            <w:pPr>
              <w:spacing w:before="60" w:after="20" w:line="300" w:lineRule="auto"/>
              <w:jc w:val="center"/>
              <w:rPr>
                <w:rFonts w:eastAsia="Times New Roman" w:cs="Times New Roman"/>
                <w:b/>
                <w:sz w:val="26"/>
                <w:szCs w:val="26"/>
              </w:rPr>
            </w:pPr>
          </w:p>
        </w:tc>
        <w:tc>
          <w:tcPr>
            <w:tcW w:w="637" w:type="pct"/>
            <w:vMerge/>
          </w:tcPr>
          <w:p w:rsidR="002A5D23" w:rsidRPr="000D3F7D" w:rsidRDefault="002A5D23" w:rsidP="00D33F61">
            <w:pPr>
              <w:spacing w:before="60" w:after="20" w:line="300" w:lineRule="auto"/>
              <w:jc w:val="both"/>
              <w:rPr>
                <w:rFonts w:eastAsia="Times New Roman" w:cs="Times New Roman"/>
                <w:b/>
                <w:sz w:val="26"/>
                <w:szCs w:val="26"/>
                <w:lang w:val="vi-VN"/>
              </w:rPr>
            </w:pPr>
          </w:p>
        </w:tc>
        <w:tc>
          <w:tcPr>
            <w:tcW w:w="784" w:type="pct"/>
            <w:vMerge/>
            <w:vAlign w:val="center"/>
          </w:tcPr>
          <w:p w:rsidR="002A5D23" w:rsidRPr="000D3F7D" w:rsidRDefault="002A5D23" w:rsidP="00D33F61">
            <w:pPr>
              <w:spacing w:before="60" w:after="20" w:line="300" w:lineRule="auto"/>
              <w:rPr>
                <w:rFonts w:eastAsia="Times New Roman" w:cs="Times New Roman"/>
                <w:bCs/>
                <w:sz w:val="26"/>
                <w:szCs w:val="26"/>
                <w:lang w:val="vi-VN"/>
              </w:rPr>
            </w:pPr>
          </w:p>
        </w:tc>
        <w:tc>
          <w:tcPr>
            <w:tcW w:w="417" w:type="pct"/>
            <w:vAlign w:val="center"/>
          </w:tcPr>
          <w:p w:rsidR="002A5D23" w:rsidRPr="00BC4351" w:rsidRDefault="002A5D23"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Vận dụng cao</w:t>
            </w:r>
          </w:p>
        </w:tc>
        <w:tc>
          <w:tcPr>
            <w:tcW w:w="2899" w:type="pct"/>
            <w:vAlign w:val="center"/>
          </w:tcPr>
          <w:p w:rsidR="002A5D23" w:rsidRDefault="002A5D23" w:rsidP="00D33F61">
            <w:pPr>
              <w:spacing w:before="60" w:after="20" w:line="288" w:lineRule="auto"/>
              <w:jc w:val="both"/>
              <w:rPr>
                <w:rFonts w:eastAsia="Times New Roman" w:cs="Times New Roman"/>
                <w:sz w:val="26"/>
                <w:szCs w:val="26"/>
              </w:rPr>
            </w:pPr>
            <w:r>
              <w:rPr>
                <w:rFonts w:eastAsia="Times New Roman" w:cs="Times New Roman"/>
                <w:sz w:val="26"/>
                <w:szCs w:val="26"/>
              </w:rPr>
              <w:t xml:space="preserve">- </w:t>
            </w:r>
            <w:r w:rsidRPr="001F5620">
              <w:rPr>
                <w:rFonts w:eastAsia="Times New Roman" w:cs="Times New Roman"/>
                <w:sz w:val="26"/>
                <w:szCs w:val="26"/>
                <w:lang w:val="vi-VN"/>
              </w:rPr>
              <w:t>Vận dụng kiến thức đã học để đánh giá việc thực hiện chính sách dân số của gia đình, cộng đồng dân cư.</w:t>
            </w:r>
          </w:p>
          <w:p w:rsidR="002A5D23" w:rsidRDefault="002A5D23" w:rsidP="00D33F61">
            <w:pPr>
              <w:spacing w:before="60" w:after="20" w:line="288" w:lineRule="auto"/>
              <w:jc w:val="both"/>
              <w:rPr>
                <w:rFonts w:eastAsia="Times New Roman" w:cs="Times New Roman"/>
                <w:sz w:val="26"/>
                <w:szCs w:val="26"/>
              </w:rPr>
            </w:pPr>
            <w:r>
              <w:rPr>
                <w:rFonts w:eastAsia="Times New Roman" w:cs="Times New Roman"/>
                <w:sz w:val="26"/>
                <w:szCs w:val="26"/>
              </w:rPr>
              <w:t>- Vận dụng kiến thức đã học để đánh giá việc thực hiện chính sách giải quyết việc làm ở địa phương phù hợp với lứa tuổi.</w:t>
            </w:r>
          </w:p>
          <w:p w:rsidR="002A5D23" w:rsidRDefault="002A5D23" w:rsidP="00D33F61">
            <w:pPr>
              <w:spacing w:before="60" w:after="20" w:line="288" w:lineRule="auto"/>
              <w:jc w:val="both"/>
              <w:rPr>
                <w:rFonts w:eastAsia="Times New Roman" w:cs="Times New Roman"/>
                <w:sz w:val="26"/>
                <w:szCs w:val="26"/>
              </w:rPr>
            </w:pPr>
            <w:r>
              <w:rPr>
                <w:rFonts w:eastAsia="Times New Roman" w:cs="Times New Roman"/>
                <w:sz w:val="26"/>
                <w:szCs w:val="26"/>
              </w:rPr>
              <w:t>- Định hướng nghề nghiệp trong tương lai.</w:t>
            </w:r>
          </w:p>
        </w:tc>
      </w:tr>
      <w:tr w:rsidR="00D33F61" w:rsidRPr="004D6B18" w:rsidTr="00D33F61">
        <w:trPr>
          <w:trHeight w:val="953"/>
        </w:trPr>
        <w:tc>
          <w:tcPr>
            <w:tcW w:w="264" w:type="pct"/>
            <w:vMerge w:val="restart"/>
            <w:vAlign w:val="center"/>
          </w:tcPr>
          <w:p w:rsidR="00E1157A" w:rsidRDefault="00E1157A" w:rsidP="00D33F61">
            <w:pPr>
              <w:spacing w:before="60" w:after="20" w:line="300" w:lineRule="auto"/>
              <w:jc w:val="center"/>
              <w:rPr>
                <w:rFonts w:eastAsia="Times New Roman" w:cs="Times New Roman"/>
                <w:b/>
                <w:sz w:val="26"/>
                <w:szCs w:val="26"/>
              </w:rPr>
            </w:pPr>
            <w:r>
              <w:rPr>
                <w:rFonts w:eastAsia="Times New Roman" w:cs="Times New Roman"/>
                <w:b/>
                <w:sz w:val="26"/>
                <w:szCs w:val="26"/>
              </w:rPr>
              <w:t>4</w:t>
            </w:r>
          </w:p>
        </w:tc>
        <w:tc>
          <w:tcPr>
            <w:tcW w:w="637" w:type="pct"/>
            <w:vMerge w:val="restart"/>
            <w:vAlign w:val="center"/>
          </w:tcPr>
          <w:p w:rsidR="00E1157A" w:rsidRDefault="00E1157A" w:rsidP="00D33F61">
            <w:pPr>
              <w:spacing w:before="60" w:after="20" w:line="300" w:lineRule="auto"/>
              <w:rPr>
                <w:rFonts w:eastAsia="Times New Roman" w:cs="Times New Roman"/>
                <w:b/>
                <w:sz w:val="26"/>
                <w:szCs w:val="26"/>
              </w:rPr>
            </w:pPr>
          </w:p>
          <w:p w:rsidR="00E1157A" w:rsidRDefault="00E1157A" w:rsidP="00D33F61">
            <w:pPr>
              <w:spacing w:before="60" w:after="20" w:line="300" w:lineRule="auto"/>
              <w:rPr>
                <w:rFonts w:eastAsia="Times New Roman" w:cs="Times New Roman"/>
                <w:b/>
                <w:sz w:val="26"/>
                <w:szCs w:val="26"/>
              </w:rPr>
            </w:pPr>
          </w:p>
          <w:p w:rsidR="00E1157A" w:rsidRPr="000D3F7D" w:rsidRDefault="00E1157A" w:rsidP="00D33F61">
            <w:pPr>
              <w:spacing w:before="60" w:after="20" w:line="300" w:lineRule="auto"/>
              <w:rPr>
                <w:rFonts w:eastAsia="Times New Roman" w:cs="Times New Roman"/>
                <w:b/>
                <w:sz w:val="26"/>
                <w:szCs w:val="26"/>
                <w:lang w:val="vi-VN"/>
              </w:rPr>
            </w:pPr>
            <w:r>
              <w:rPr>
                <w:rFonts w:eastAsia="Times New Roman" w:cs="Times New Roman"/>
                <w:b/>
                <w:sz w:val="26"/>
                <w:szCs w:val="26"/>
              </w:rPr>
              <w:t>Chính sách tài nguyên và bảo vệ môi trường</w:t>
            </w:r>
          </w:p>
        </w:tc>
        <w:tc>
          <w:tcPr>
            <w:tcW w:w="784" w:type="pct"/>
            <w:vMerge w:val="restart"/>
            <w:vAlign w:val="center"/>
          </w:tcPr>
          <w:p w:rsidR="00466BAE" w:rsidRDefault="00466BAE" w:rsidP="00D33F61">
            <w:pPr>
              <w:spacing w:before="60" w:after="20" w:line="300" w:lineRule="auto"/>
              <w:rPr>
                <w:rFonts w:eastAsia="Times New Roman" w:cs="Times New Roman"/>
                <w:sz w:val="26"/>
                <w:szCs w:val="26"/>
              </w:rPr>
            </w:pPr>
          </w:p>
          <w:p w:rsidR="00466BAE" w:rsidRDefault="00466BAE" w:rsidP="00D33F61">
            <w:pPr>
              <w:spacing w:before="60" w:after="20" w:line="300" w:lineRule="auto"/>
              <w:rPr>
                <w:rFonts w:eastAsia="Times New Roman" w:cs="Times New Roman"/>
                <w:sz w:val="26"/>
                <w:szCs w:val="26"/>
              </w:rPr>
            </w:pPr>
          </w:p>
          <w:p w:rsidR="00E1157A" w:rsidRPr="000D3F7D" w:rsidRDefault="00E1157A" w:rsidP="00D33F61">
            <w:pPr>
              <w:spacing w:before="60" w:after="20" w:line="300" w:lineRule="auto"/>
              <w:rPr>
                <w:rFonts w:eastAsia="Times New Roman" w:cs="Times New Roman"/>
                <w:bCs/>
                <w:sz w:val="26"/>
                <w:szCs w:val="26"/>
                <w:lang w:val="vi-VN"/>
              </w:rPr>
            </w:pPr>
            <w:r w:rsidRPr="00F67968">
              <w:rPr>
                <w:rFonts w:eastAsia="Times New Roman" w:cs="Times New Roman"/>
                <w:sz w:val="26"/>
                <w:szCs w:val="26"/>
              </w:rPr>
              <w:t>4.</w:t>
            </w:r>
            <w:r>
              <w:rPr>
                <w:rFonts w:eastAsia="Times New Roman" w:cs="Times New Roman"/>
                <w:sz w:val="26"/>
                <w:szCs w:val="26"/>
              </w:rPr>
              <w:t xml:space="preserve"> </w:t>
            </w:r>
            <w:r w:rsidRPr="00F67968">
              <w:rPr>
                <w:rFonts w:eastAsia="Times New Roman" w:cs="Times New Roman"/>
                <w:sz w:val="26"/>
                <w:szCs w:val="26"/>
              </w:rPr>
              <w:t>Chính sách tài nguyên và bảo vệ môi trường</w:t>
            </w:r>
          </w:p>
        </w:tc>
        <w:tc>
          <w:tcPr>
            <w:tcW w:w="417" w:type="pct"/>
            <w:vAlign w:val="center"/>
          </w:tcPr>
          <w:p w:rsidR="00E1157A" w:rsidRPr="00BC4351" w:rsidRDefault="00E1157A"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Nhận biết:</w:t>
            </w:r>
          </w:p>
        </w:tc>
        <w:tc>
          <w:tcPr>
            <w:tcW w:w="2899" w:type="pct"/>
            <w:vAlign w:val="center"/>
          </w:tcPr>
          <w:p w:rsidR="00E1157A" w:rsidRPr="000218B6" w:rsidRDefault="00E1157A" w:rsidP="00D33F61">
            <w:pPr>
              <w:spacing w:before="60" w:after="20" w:line="288" w:lineRule="auto"/>
              <w:rPr>
                <w:rFonts w:eastAsia="Times New Roman" w:cs="Times New Roman"/>
                <w:sz w:val="26"/>
                <w:szCs w:val="26"/>
                <w:lang w:val="vi-VN"/>
              </w:rPr>
            </w:pPr>
            <w:r w:rsidRPr="00055B0B">
              <w:rPr>
                <w:rFonts w:eastAsia="Times New Roman" w:cs="Times New Roman"/>
                <w:sz w:val="26"/>
                <w:szCs w:val="26"/>
              </w:rPr>
              <w:t>-</w:t>
            </w:r>
            <w:r w:rsidR="00BC4351">
              <w:rPr>
                <w:rFonts w:eastAsia="Times New Roman" w:cs="Times New Roman"/>
                <w:sz w:val="26"/>
                <w:szCs w:val="26"/>
              </w:rPr>
              <w:t xml:space="preserve"> </w:t>
            </w:r>
            <w:r w:rsidRPr="000218B6">
              <w:rPr>
                <w:rFonts w:eastAsia="Times New Roman" w:cs="Times New Roman"/>
                <w:sz w:val="26"/>
                <w:szCs w:val="26"/>
                <w:lang w:val="vi-VN"/>
              </w:rPr>
              <w:t>Thực trạng tài nguyên, môi trường ở nước ta hiện nay.</w:t>
            </w:r>
          </w:p>
          <w:p w:rsidR="00E1157A" w:rsidRDefault="00E1157A" w:rsidP="00D33F61">
            <w:pPr>
              <w:spacing w:before="60" w:after="20" w:line="288" w:lineRule="auto"/>
              <w:jc w:val="both"/>
              <w:rPr>
                <w:rFonts w:eastAsia="Times New Roman" w:cs="Times New Roman"/>
                <w:sz w:val="26"/>
                <w:szCs w:val="26"/>
              </w:rPr>
            </w:pPr>
            <w:r w:rsidRPr="00055B0B">
              <w:rPr>
                <w:rFonts w:eastAsia="Times New Roman" w:cs="Times New Roman"/>
                <w:sz w:val="26"/>
                <w:szCs w:val="26"/>
                <w:lang w:val="vi-VN"/>
              </w:rPr>
              <w:t>- Phương hướng và biện pháp cơ bản nhằm bảo vệ tài nguyên, môi trường ở nước ta hiện nay</w:t>
            </w:r>
          </w:p>
        </w:tc>
      </w:tr>
      <w:tr w:rsidR="00D33F61" w:rsidRPr="004D6B18" w:rsidTr="00D33F61">
        <w:trPr>
          <w:trHeight w:val="953"/>
        </w:trPr>
        <w:tc>
          <w:tcPr>
            <w:tcW w:w="264" w:type="pct"/>
            <w:vMerge/>
            <w:vAlign w:val="center"/>
          </w:tcPr>
          <w:p w:rsidR="00E1157A" w:rsidRDefault="00E1157A" w:rsidP="00D33F61">
            <w:pPr>
              <w:spacing w:before="60" w:after="20" w:line="300" w:lineRule="auto"/>
              <w:jc w:val="center"/>
              <w:rPr>
                <w:rFonts w:eastAsia="Times New Roman" w:cs="Times New Roman"/>
                <w:b/>
                <w:sz w:val="26"/>
                <w:szCs w:val="26"/>
              </w:rPr>
            </w:pPr>
          </w:p>
        </w:tc>
        <w:tc>
          <w:tcPr>
            <w:tcW w:w="637" w:type="pct"/>
            <w:vMerge/>
          </w:tcPr>
          <w:p w:rsidR="00E1157A" w:rsidRPr="000D3F7D" w:rsidRDefault="00E1157A" w:rsidP="00D33F61">
            <w:pPr>
              <w:spacing w:before="60" w:after="20" w:line="300" w:lineRule="auto"/>
              <w:jc w:val="both"/>
              <w:rPr>
                <w:rFonts w:eastAsia="Times New Roman" w:cs="Times New Roman"/>
                <w:b/>
                <w:sz w:val="26"/>
                <w:szCs w:val="26"/>
                <w:lang w:val="vi-VN"/>
              </w:rPr>
            </w:pPr>
          </w:p>
        </w:tc>
        <w:tc>
          <w:tcPr>
            <w:tcW w:w="784" w:type="pct"/>
            <w:vMerge/>
            <w:vAlign w:val="center"/>
          </w:tcPr>
          <w:p w:rsidR="00E1157A" w:rsidRPr="000D3F7D" w:rsidRDefault="00E1157A" w:rsidP="00D33F61">
            <w:pPr>
              <w:spacing w:before="60" w:after="20" w:line="300" w:lineRule="auto"/>
              <w:rPr>
                <w:rFonts w:eastAsia="Times New Roman" w:cs="Times New Roman"/>
                <w:bCs/>
                <w:sz w:val="26"/>
                <w:szCs w:val="26"/>
                <w:lang w:val="vi-VN"/>
              </w:rPr>
            </w:pPr>
          </w:p>
        </w:tc>
        <w:tc>
          <w:tcPr>
            <w:tcW w:w="417" w:type="pct"/>
            <w:vAlign w:val="center"/>
          </w:tcPr>
          <w:p w:rsidR="00E1157A" w:rsidRPr="00BC4351" w:rsidRDefault="00E1157A"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Thông hiểu</w:t>
            </w:r>
          </w:p>
        </w:tc>
        <w:tc>
          <w:tcPr>
            <w:tcW w:w="2899" w:type="pct"/>
            <w:vAlign w:val="center"/>
          </w:tcPr>
          <w:p w:rsidR="00E1157A" w:rsidRDefault="00E1157A" w:rsidP="00D33F61">
            <w:pPr>
              <w:spacing w:before="60" w:after="20" w:line="288" w:lineRule="auto"/>
              <w:jc w:val="both"/>
              <w:rPr>
                <w:rFonts w:eastAsia="Times New Roman" w:cs="Times New Roman"/>
                <w:sz w:val="26"/>
                <w:szCs w:val="26"/>
              </w:rPr>
            </w:pPr>
            <w:r>
              <w:rPr>
                <w:rFonts w:eastAsia="Times New Roman" w:cs="Times New Roman"/>
                <w:b/>
                <w:color w:val="000000"/>
                <w:sz w:val="26"/>
                <w:szCs w:val="26"/>
                <w:lang w:val="sv-SE"/>
              </w:rPr>
              <w:t xml:space="preserve">- </w:t>
            </w:r>
            <w:r w:rsidRPr="007919E4">
              <w:rPr>
                <w:rFonts w:eastAsia="Times New Roman" w:cs="Times New Roman"/>
                <w:color w:val="000000"/>
                <w:sz w:val="26"/>
                <w:szCs w:val="26"/>
                <w:lang w:val="sv-SE"/>
              </w:rPr>
              <w:t>Hiểu được trách nhiệm của công dân trong việc thực hiện chính sách tài nguyên và bảo vệ môi trường của nhà nước.</w:t>
            </w:r>
          </w:p>
        </w:tc>
      </w:tr>
      <w:tr w:rsidR="00D33F61" w:rsidRPr="004D6B18" w:rsidTr="00D33F61">
        <w:trPr>
          <w:trHeight w:val="953"/>
        </w:trPr>
        <w:tc>
          <w:tcPr>
            <w:tcW w:w="264" w:type="pct"/>
            <w:vMerge/>
            <w:vAlign w:val="center"/>
          </w:tcPr>
          <w:p w:rsidR="00E1157A" w:rsidRDefault="00E1157A" w:rsidP="00D33F61">
            <w:pPr>
              <w:spacing w:before="60" w:after="20" w:line="300" w:lineRule="auto"/>
              <w:jc w:val="center"/>
              <w:rPr>
                <w:rFonts w:eastAsia="Times New Roman" w:cs="Times New Roman"/>
                <w:b/>
                <w:sz w:val="26"/>
                <w:szCs w:val="26"/>
              </w:rPr>
            </w:pPr>
          </w:p>
        </w:tc>
        <w:tc>
          <w:tcPr>
            <w:tcW w:w="637" w:type="pct"/>
            <w:vMerge/>
          </w:tcPr>
          <w:p w:rsidR="00E1157A" w:rsidRPr="000D3F7D" w:rsidRDefault="00E1157A" w:rsidP="00D33F61">
            <w:pPr>
              <w:spacing w:before="60" w:after="20" w:line="300" w:lineRule="auto"/>
              <w:jc w:val="both"/>
              <w:rPr>
                <w:rFonts w:eastAsia="Times New Roman" w:cs="Times New Roman"/>
                <w:b/>
                <w:sz w:val="26"/>
                <w:szCs w:val="26"/>
                <w:lang w:val="vi-VN"/>
              </w:rPr>
            </w:pPr>
          </w:p>
        </w:tc>
        <w:tc>
          <w:tcPr>
            <w:tcW w:w="784" w:type="pct"/>
            <w:vMerge/>
            <w:vAlign w:val="center"/>
          </w:tcPr>
          <w:p w:rsidR="00E1157A" w:rsidRPr="000D3F7D" w:rsidRDefault="00E1157A" w:rsidP="00D33F61">
            <w:pPr>
              <w:spacing w:before="60" w:after="20" w:line="300" w:lineRule="auto"/>
              <w:rPr>
                <w:rFonts w:eastAsia="Times New Roman" w:cs="Times New Roman"/>
                <w:bCs/>
                <w:sz w:val="26"/>
                <w:szCs w:val="26"/>
                <w:lang w:val="vi-VN"/>
              </w:rPr>
            </w:pPr>
          </w:p>
        </w:tc>
        <w:tc>
          <w:tcPr>
            <w:tcW w:w="417" w:type="pct"/>
            <w:vAlign w:val="center"/>
          </w:tcPr>
          <w:p w:rsidR="00E1157A" w:rsidRPr="00BC4351" w:rsidRDefault="00E1157A"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Vận dụng</w:t>
            </w:r>
          </w:p>
        </w:tc>
        <w:tc>
          <w:tcPr>
            <w:tcW w:w="2899" w:type="pct"/>
            <w:vAlign w:val="center"/>
          </w:tcPr>
          <w:p w:rsidR="00E1157A" w:rsidRDefault="00E1157A" w:rsidP="00D33F61">
            <w:pPr>
              <w:spacing w:before="60" w:after="20" w:line="288" w:lineRule="auto"/>
              <w:jc w:val="both"/>
              <w:rPr>
                <w:rFonts w:eastAsia="Times New Roman" w:cs="Times New Roman"/>
                <w:sz w:val="26"/>
                <w:szCs w:val="26"/>
              </w:rPr>
            </w:pPr>
            <w:r>
              <w:rPr>
                <w:sz w:val="26"/>
                <w:szCs w:val="26"/>
              </w:rPr>
              <w:t>-</w:t>
            </w:r>
            <w:r w:rsidRPr="00055B0B">
              <w:rPr>
                <w:sz w:val="26"/>
                <w:szCs w:val="26"/>
                <w:lang w:val="vi-VN"/>
              </w:rPr>
              <w:t>Thực hiện và tuyên truyền thực hiện chính sách tài nguyên và bảo vệ môi trường vào thực tiễn cuộc sống phù hợp với khả năng của bản thân.</w:t>
            </w:r>
          </w:p>
        </w:tc>
      </w:tr>
      <w:tr w:rsidR="00D33F61" w:rsidRPr="004D6B18" w:rsidTr="00D33F61">
        <w:trPr>
          <w:trHeight w:val="953"/>
        </w:trPr>
        <w:tc>
          <w:tcPr>
            <w:tcW w:w="264" w:type="pct"/>
            <w:vMerge/>
            <w:vAlign w:val="center"/>
          </w:tcPr>
          <w:p w:rsidR="00E1157A" w:rsidRDefault="00E1157A" w:rsidP="00D33F61">
            <w:pPr>
              <w:spacing w:before="60" w:after="20" w:line="300" w:lineRule="auto"/>
              <w:jc w:val="center"/>
              <w:rPr>
                <w:rFonts w:eastAsia="Times New Roman" w:cs="Times New Roman"/>
                <w:b/>
                <w:sz w:val="26"/>
                <w:szCs w:val="26"/>
              </w:rPr>
            </w:pPr>
          </w:p>
        </w:tc>
        <w:tc>
          <w:tcPr>
            <w:tcW w:w="637" w:type="pct"/>
          </w:tcPr>
          <w:p w:rsidR="00E1157A" w:rsidRPr="000D3F7D" w:rsidRDefault="00E1157A" w:rsidP="00D33F61">
            <w:pPr>
              <w:spacing w:before="60" w:after="20" w:line="300" w:lineRule="auto"/>
              <w:jc w:val="both"/>
              <w:rPr>
                <w:rFonts w:eastAsia="Times New Roman" w:cs="Times New Roman"/>
                <w:b/>
                <w:sz w:val="26"/>
                <w:szCs w:val="26"/>
                <w:lang w:val="vi-VN"/>
              </w:rPr>
            </w:pPr>
          </w:p>
        </w:tc>
        <w:tc>
          <w:tcPr>
            <w:tcW w:w="784" w:type="pct"/>
            <w:vAlign w:val="center"/>
          </w:tcPr>
          <w:p w:rsidR="00E1157A" w:rsidRPr="000D3F7D" w:rsidRDefault="00E1157A" w:rsidP="00D33F61">
            <w:pPr>
              <w:spacing w:before="60" w:after="20" w:line="300" w:lineRule="auto"/>
              <w:rPr>
                <w:rFonts w:eastAsia="Times New Roman" w:cs="Times New Roman"/>
                <w:bCs/>
                <w:sz w:val="26"/>
                <w:szCs w:val="26"/>
                <w:lang w:val="vi-VN"/>
              </w:rPr>
            </w:pPr>
          </w:p>
        </w:tc>
        <w:tc>
          <w:tcPr>
            <w:tcW w:w="417" w:type="pct"/>
            <w:vAlign w:val="center"/>
          </w:tcPr>
          <w:p w:rsidR="00E1157A" w:rsidRPr="00BC4351" w:rsidRDefault="00E1157A"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Vận dụng cao</w:t>
            </w:r>
          </w:p>
        </w:tc>
        <w:tc>
          <w:tcPr>
            <w:tcW w:w="2899" w:type="pct"/>
            <w:vAlign w:val="center"/>
          </w:tcPr>
          <w:p w:rsidR="00E1157A" w:rsidRPr="000218B6" w:rsidRDefault="00E1157A" w:rsidP="00D33F61">
            <w:pPr>
              <w:spacing w:before="60" w:after="20" w:line="288" w:lineRule="auto"/>
              <w:rPr>
                <w:rFonts w:eastAsia="Times New Roman" w:cs="Times New Roman"/>
                <w:sz w:val="26"/>
                <w:szCs w:val="26"/>
                <w:lang w:val="vi-VN"/>
              </w:rPr>
            </w:pPr>
            <w:r w:rsidRPr="00055B0B">
              <w:rPr>
                <w:rFonts w:eastAsia="Times New Roman" w:cs="Times New Roman"/>
                <w:sz w:val="26"/>
                <w:szCs w:val="26"/>
              </w:rPr>
              <w:t>-</w:t>
            </w:r>
            <w:r w:rsidRPr="000218B6">
              <w:rPr>
                <w:rFonts w:eastAsia="Times New Roman" w:cs="Times New Roman"/>
                <w:sz w:val="26"/>
                <w:szCs w:val="26"/>
                <w:lang w:val="vi-VN"/>
              </w:rPr>
              <w:t>Vận dụng kiến thức đã học để đánh giá thái độ, hành vi của bản thân và của người khác trong thực hiện chính sách tài nguyên, bảo vệ môi trường.</w:t>
            </w:r>
          </w:p>
          <w:p w:rsidR="00E1157A" w:rsidRDefault="00E1157A" w:rsidP="00D33F61">
            <w:pPr>
              <w:spacing w:before="60" w:after="20" w:line="288" w:lineRule="auto"/>
              <w:jc w:val="both"/>
              <w:rPr>
                <w:rFonts w:eastAsia="Times New Roman" w:cs="Times New Roman"/>
                <w:sz w:val="26"/>
                <w:szCs w:val="26"/>
              </w:rPr>
            </w:pPr>
            <w:r w:rsidRPr="00055B0B">
              <w:rPr>
                <w:rFonts w:eastAsia="Times New Roman" w:cs="Times New Roman"/>
                <w:sz w:val="26"/>
                <w:szCs w:val="26"/>
                <w:lang w:val="vi-VN"/>
              </w:rPr>
              <w:t>- Phản đối và đấu tranh với các hành vi gây hại cho tài nguyên, môi trường.</w:t>
            </w:r>
          </w:p>
        </w:tc>
      </w:tr>
      <w:tr w:rsidR="00D33F61" w:rsidRPr="004D6B18" w:rsidTr="00D33F61">
        <w:trPr>
          <w:trHeight w:val="953"/>
        </w:trPr>
        <w:tc>
          <w:tcPr>
            <w:tcW w:w="264" w:type="pct"/>
            <w:vMerge w:val="restart"/>
            <w:vAlign w:val="center"/>
          </w:tcPr>
          <w:p w:rsidR="00E1157A" w:rsidRDefault="00E1157A" w:rsidP="00D33F61">
            <w:pPr>
              <w:spacing w:before="60" w:after="20" w:line="300" w:lineRule="auto"/>
              <w:jc w:val="center"/>
              <w:rPr>
                <w:rFonts w:eastAsia="Times New Roman" w:cs="Times New Roman"/>
                <w:b/>
                <w:sz w:val="26"/>
                <w:szCs w:val="26"/>
              </w:rPr>
            </w:pPr>
            <w:r>
              <w:rPr>
                <w:rFonts w:eastAsia="Times New Roman" w:cs="Times New Roman"/>
                <w:b/>
                <w:sz w:val="26"/>
                <w:szCs w:val="26"/>
              </w:rPr>
              <w:t>5</w:t>
            </w:r>
          </w:p>
          <w:p w:rsidR="00E1157A" w:rsidRDefault="00E1157A" w:rsidP="00D33F61">
            <w:pPr>
              <w:spacing w:before="60" w:after="20" w:line="300" w:lineRule="auto"/>
              <w:jc w:val="center"/>
              <w:rPr>
                <w:rFonts w:eastAsia="Times New Roman" w:cs="Times New Roman"/>
                <w:b/>
                <w:sz w:val="26"/>
                <w:szCs w:val="26"/>
              </w:rPr>
            </w:pPr>
          </w:p>
        </w:tc>
        <w:tc>
          <w:tcPr>
            <w:tcW w:w="637" w:type="pct"/>
            <w:vMerge w:val="restart"/>
          </w:tcPr>
          <w:p w:rsidR="00E1157A" w:rsidRDefault="00E1157A" w:rsidP="00D33F61">
            <w:pPr>
              <w:spacing w:before="60" w:after="20" w:line="300" w:lineRule="auto"/>
              <w:jc w:val="both"/>
              <w:rPr>
                <w:rFonts w:eastAsia="Times New Roman" w:cs="Times New Roman"/>
                <w:b/>
                <w:sz w:val="26"/>
                <w:szCs w:val="26"/>
              </w:rPr>
            </w:pPr>
          </w:p>
          <w:p w:rsidR="00466BAE" w:rsidRDefault="00466BAE" w:rsidP="00D33F61">
            <w:pPr>
              <w:spacing w:before="60" w:after="20" w:line="300" w:lineRule="auto"/>
              <w:jc w:val="both"/>
              <w:rPr>
                <w:rFonts w:eastAsia="Times New Roman" w:cs="Times New Roman"/>
                <w:b/>
                <w:sz w:val="26"/>
                <w:szCs w:val="26"/>
              </w:rPr>
            </w:pPr>
          </w:p>
          <w:p w:rsidR="00E1157A" w:rsidRPr="000D3F7D" w:rsidRDefault="00E1157A" w:rsidP="00D33F61">
            <w:pPr>
              <w:spacing w:before="60" w:after="20" w:line="300" w:lineRule="auto"/>
              <w:jc w:val="both"/>
              <w:rPr>
                <w:rFonts w:eastAsia="Times New Roman" w:cs="Times New Roman"/>
                <w:b/>
                <w:sz w:val="26"/>
                <w:szCs w:val="26"/>
                <w:lang w:val="vi-VN"/>
              </w:rPr>
            </w:pPr>
            <w:r>
              <w:rPr>
                <w:rFonts w:eastAsia="Times New Roman" w:cs="Times New Roman"/>
                <w:b/>
                <w:sz w:val="26"/>
                <w:szCs w:val="26"/>
              </w:rPr>
              <w:t>Chính sách giáo dục-đào tạo, khoa học-công nghệ, văn hóa</w:t>
            </w:r>
          </w:p>
        </w:tc>
        <w:tc>
          <w:tcPr>
            <w:tcW w:w="784" w:type="pct"/>
            <w:vMerge w:val="restart"/>
            <w:vAlign w:val="center"/>
          </w:tcPr>
          <w:p w:rsidR="00E1157A" w:rsidRPr="000D3F7D" w:rsidRDefault="00E1157A" w:rsidP="00D33F61">
            <w:pPr>
              <w:spacing w:before="60" w:after="20" w:line="300" w:lineRule="auto"/>
              <w:rPr>
                <w:rFonts w:eastAsia="Times New Roman" w:cs="Times New Roman"/>
                <w:bCs/>
                <w:sz w:val="26"/>
                <w:szCs w:val="26"/>
                <w:lang w:val="vi-VN"/>
              </w:rPr>
            </w:pPr>
            <w:r>
              <w:rPr>
                <w:rFonts w:eastAsia="Times New Roman" w:cs="Times New Roman"/>
                <w:sz w:val="26"/>
                <w:szCs w:val="26"/>
              </w:rPr>
              <w:t>5. Chính sách giáo dục-đào tạo</w:t>
            </w:r>
          </w:p>
        </w:tc>
        <w:tc>
          <w:tcPr>
            <w:tcW w:w="417" w:type="pct"/>
            <w:vAlign w:val="center"/>
          </w:tcPr>
          <w:p w:rsidR="00E1157A" w:rsidRPr="00BC4351" w:rsidRDefault="00E1157A"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Nhận biết:</w:t>
            </w:r>
          </w:p>
          <w:p w:rsidR="00E1157A" w:rsidRPr="00BC4351" w:rsidRDefault="00E1157A" w:rsidP="00D33F61">
            <w:pPr>
              <w:spacing w:after="0" w:line="240" w:lineRule="auto"/>
              <w:jc w:val="center"/>
              <w:rPr>
                <w:rFonts w:eastAsia="Times New Roman" w:cs="Times New Roman"/>
                <w:b/>
                <w:sz w:val="26"/>
                <w:szCs w:val="26"/>
                <w:lang w:val="sv-SE"/>
              </w:rPr>
            </w:pPr>
          </w:p>
        </w:tc>
        <w:tc>
          <w:tcPr>
            <w:tcW w:w="2899" w:type="pct"/>
            <w:vAlign w:val="center"/>
          </w:tcPr>
          <w:p w:rsidR="00E1157A" w:rsidRPr="00055B0B" w:rsidRDefault="00E1157A" w:rsidP="00D33F61">
            <w:pPr>
              <w:spacing w:before="60" w:after="20" w:line="288" w:lineRule="auto"/>
              <w:rPr>
                <w:rFonts w:eastAsia="Times New Roman" w:cs="Times New Roman"/>
                <w:sz w:val="26"/>
                <w:szCs w:val="26"/>
              </w:rPr>
            </w:pPr>
            <w:r>
              <w:rPr>
                <w:rFonts w:eastAsia="Times New Roman" w:cs="Times New Roman"/>
                <w:b/>
                <w:color w:val="000000"/>
                <w:sz w:val="26"/>
                <w:szCs w:val="26"/>
                <w:lang w:val="sv-SE"/>
              </w:rPr>
              <w:t xml:space="preserve">- </w:t>
            </w:r>
            <w:r w:rsidRPr="0027673F">
              <w:rPr>
                <w:rFonts w:eastAsia="Times New Roman" w:cs="Times New Roman"/>
                <w:color w:val="000000"/>
                <w:sz w:val="26"/>
                <w:szCs w:val="26"/>
                <w:lang w:val="sv-SE"/>
              </w:rPr>
              <w:t>Nhiệm vụ, phương hướng cơ bản để phát triển giáo dục dào tạo ở nước ta hiện nay</w:t>
            </w:r>
          </w:p>
        </w:tc>
      </w:tr>
      <w:tr w:rsidR="00D33F61" w:rsidRPr="004D6B18" w:rsidTr="00D33F61">
        <w:trPr>
          <w:trHeight w:val="953"/>
        </w:trPr>
        <w:tc>
          <w:tcPr>
            <w:tcW w:w="264" w:type="pct"/>
            <w:vMerge/>
            <w:vAlign w:val="center"/>
          </w:tcPr>
          <w:p w:rsidR="00E1157A" w:rsidRDefault="00E1157A" w:rsidP="00D33F61">
            <w:pPr>
              <w:spacing w:before="60" w:after="20" w:line="300" w:lineRule="auto"/>
              <w:jc w:val="center"/>
              <w:rPr>
                <w:rFonts w:eastAsia="Times New Roman" w:cs="Times New Roman"/>
                <w:b/>
                <w:sz w:val="26"/>
                <w:szCs w:val="26"/>
              </w:rPr>
            </w:pPr>
          </w:p>
        </w:tc>
        <w:tc>
          <w:tcPr>
            <w:tcW w:w="637" w:type="pct"/>
            <w:vMerge/>
          </w:tcPr>
          <w:p w:rsidR="00E1157A" w:rsidRPr="000D3F7D" w:rsidRDefault="00E1157A" w:rsidP="00D33F61">
            <w:pPr>
              <w:spacing w:before="60" w:after="20" w:line="300" w:lineRule="auto"/>
              <w:jc w:val="both"/>
              <w:rPr>
                <w:rFonts w:eastAsia="Times New Roman" w:cs="Times New Roman"/>
                <w:b/>
                <w:sz w:val="26"/>
                <w:szCs w:val="26"/>
                <w:lang w:val="vi-VN"/>
              </w:rPr>
            </w:pPr>
          </w:p>
        </w:tc>
        <w:tc>
          <w:tcPr>
            <w:tcW w:w="784" w:type="pct"/>
            <w:vMerge/>
            <w:vAlign w:val="center"/>
          </w:tcPr>
          <w:p w:rsidR="00E1157A" w:rsidRPr="000D3F7D" w:rsidRDefault="00E1157A" w:rsidP="00D33F61">
            <w:pPr>
              <w:spacing w:before="60" w:after="20" w:line="300" w:lineRule="auto"/>
              <w:rPr>
                <w:rFonts w:eastAsia="Times New Roman" w:cs="Times New Roman"/>
                <w:bCs/>
                <w:sz w:val="26"/>
                <w:szCs w:val="26"/>
                <w:lang w:val="vi-VN"/>
              </w:rPr>
            </w:pPr>
          </w:p>
        </w:tc>
        <w:tc>
          <w:tcPr>
            <w:tcW w:w="417" w:type="pct"/>
            <w:vAlign w:val="center"/>
          </w:tcPr>
          <w:p w:rsidR="00E1157A" w:rsidRPr="00BC4351" w:rsidRDefault="00E1157A"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Thông hiểu:</w:t>
            </w:r>
          </w:p>
        </w:tc>
        <w:tc>
          <w:tcPr>
            <w:tcW w:w="2899" w:type="pct"/>
            <w:vAlign w:val="center"/>
          </w:tcPr>
          <w:p w:rsidR="00E1157A" w:rsidRPr="00055B0B" w:rsidRDefault="00E1157A" w:rsidP="00D33F61">
            <w:pPr>
              <w:spacing w:before="60" w:after="20" w:line="288" w:lineRule="auto"/>
              <w:rPr>
                <w:rFonts w:eastAsia="Times New Roman" w:cs="Times New Roman"/>
                <w:sz w:val="26"/>
                <w:szCs w:val="26"/>
              </w:rPr>
            </w:pPr>
            <w:r>
              <w:rPr>
                <w:rFonts w:eastAsia="Times New Roman" w:cs="Times New Roman"/>
                <w:b/>
                <w:color w:val="000000"/>
                <w:sz w:val="26"/>
                <w:szCs w:val="26"/>
                <w:lang w:val="sv-SE"/>
              </w:rPr>
              <w:t xml:space="preserve">- </w:t>
            </w:r>
            <w:r w:rsidRPr="0027673F">
              <w:rPr>
                <w:rFonts w:eastAsia="Times New Roman" w:cs="Times New Roman"/>
                <w:color w:val="000000"/>
                <w:sz w:val="26"/>
                <w:szCs w:val="26"/>
                <w:lang w:val="sv-SE"/>
              </w:rPr>
              <w:t>Hiểu được</w:t>
            </w:r>
            <w:r>
              <w:rPr>
                <w:rFonts w:eastAsia="Times New Roman" w:cs="Times New Roman"/>
                <w:b/>
                <w:color w:val="000000"/>
                <w:sz w:val="26"/>
                <w:szCs w:val="26"/>
                <w:lang w:val="sv-SE"/>
              </w:rPr>
              <w:t xml:space="preserve"> </w:t>
            </w:r>
            <w:r w:rsidRPr="0027673F">
              <w:rPr>
                <w:rFonts w:eastAsia="Times New Roman" w:cs="Times New Roman"/>
                <w:color w:val="000000"/>
                <w:sz w:val="26"/>
                <w:szCs w:val="26"/>
                <w:lang w:val="sv-SE"/>
              </w:rPr>
              <w:t>phương hướng</w:t>
            </w:r>
            <w:r>
              <w:rPr>
                <w:rFonts w:eastAsia="Times New Roman" w:cs="Times New Roman"/>
                <w:color w:val="000000"/>
                <w:sz w:val="26"/>
                <w:szCs w:val="26"/>
                <w:lang w:val="sv-SE"/>
              </w:rPr>
              <w:t>, biện pháp</w:t>
            </w:r>
            <w:r w:rsidRPr="0027673F">
              <w:rPr>
                <w:rFonts w:eastAsia="Times New Roman" w:cs="Times New Roman"/>
                <w:color w:val="000000"/>
                <w:sz w:val="26"/>
                <w:szCs w:val="26"/>
                <w:lang w:val="sv-SE"/>
              </w:rPr>
              <w:t xml:space="preserve"> cơ bản để phát triển giáo dục dào tạo ở nước ta hiện nay</w:t>
            </w:r>
            <w:r>
              <w:rPr>
                <w:rFonts w:eastAsia="Times New Roman" w:cs="Times New Roman"/>
                <w:color w:val="000000"/>
                <w:sz w:val="26"/>
                <w:szCs w:val="26"/>
                <w:lang w:val="sv-SE"/>
              </w:rPr>
              <w:t>.</w:t>
            </w:r>
          </w:p>
        </w:tc>
      </w:tr>
      <w:tr w:rsidR="00D33F61" w:rsidRPr="004D6B18" w:rsidTr="00D33F61">
        <w:trPr>
          <w:trHeight w:val="953"/>
        </w:trPr>
        <w:tc>
          <w:tcPr>
            <w:tcW w:w="264" w:type="pct"/>
            <w:vMerge/>
            <w:vAlign w:val="center"/>
          </w:tcPr>
          <w:p w:rsidR="00E1157A" w:rsidRDefault="00E1157A" w:rsidP="00D33F61">
            <w:pPr>
              <w:spacing w:before="60" w:after="20" w:line="300" w:lineRule="auto"/>
              <w:jc w:val="center"/>
              <w:rPr>
                <w:rFonts w:eastAsia="Times New Roman" w:cs="Times New Roman"/>
                <w:b/>
                <w:sz w:val="26"/>
                <w:szCs w:val="26"/>
              </w:rPr>
            </w:pPr>
          </w:p>
        </w:tc>
        <w:tc>
          <w:tcPr>
            <w:tcW w:w="637" w:type="pct"/>
            <w:vMerge/>
          </w:tcPr>
          <w:p w:rsidR="00E1157A" w:rsidRPr="000D3F7D" w:rsidRDefault="00E1157A" w:rsidP="00D33F61">
            <w:pPr>
              <w:spacing w:before="60" w:after="20" w:line="300" w:lineRule="auto"/>
              <w:jc w:val="both"/>
              <w:rPr>
                <w:rFonts w:eastAsia="Times New Roman" w:cs="Times New Roman"/>
                <w:b/>
                <w:sz w:val="26"/>
                <w:szCs w:val="26"/>
                <w:lang w:val="vi-VN"/>
              </w:rPr>
            </w:pPr>
          </w:p>
        </w:tc>
        <w:tc>
          <w:tcPr>
            <w:tcW w:w="784" w:type="pct"/>
            <w:vMerge/>
            <w:vAlign w:val="center"/>
          </w:tcPr>
          <w:p w:rsidR="00E1157A" w:rsidRPr="000D3F7D" w:rsidRDefault="00E1157A" w:rsidP="00D33F61">
            <w:pPr>
              <w:spacing w:before="60" w:after="20" w:line="300" w:lineRule="auto"/>
              <w:rPr>
                <w:rFonts w:eastAsia="Times New Roman" w:cs="Times New Roman"/>
                <w:bCs/>
                <w:sz w:val="26"/>
                <w:szCs w:val="26"/>
                <w:lang w:val="vi-VN"/>
              </w:rPr>
            </w:pPr>
          </w:p>
        </w:tc>
        <w:tc>
          <w:tcPr>
            <w:tcW w:w="417" w:type="pct"/>
            <w:vAlign w:val="center"/>
          </w:tcPr>
          <w:p w:rsidR="00E1157A" w:rsidRPr="00BC4351" w:rsidRDefault="00E1157A" w:rsidP="00D33F61">
            <w:pPr>
              <w:spacing w:after="0" w:line="240" w:lineRule="auto"/>
              <w:jc w:val="center"/>
              <w:rPr>
                <w:rFonts w:eastAsia="Times New Roman" w:cs="Times New Roman"/>
                <w:b/>
                <w:sz w:val="26"/>
                <w:szCs w:val="26"/>
                <w:lang w:val="sv-SE"/>
              </w:rPr>
            </w:pPr>
            <w:r w:rsidRPr="00BC4351">
              <w:rPr>
                <w:rFonts w:eastAsia="Times New Roman" w:cs="Times New Roman"/>
                <w:b/>
                <w:sz w:val="26"/>
                <w:szCs w:val="26"/>
                <w:lang w:val="sv-SE"/>
              </w:rPr>
              <w:t>Vận dụng</w:t>
            </w:r>
          </w:p>
        </w:tc>
        <w:tc>
          <w:tcPr>
            <w:tcW w:w="2899" w:type="pct"/>
            <w:vAlign w:val="center"/>
          </w:tcPr>
          <w:p w:rsidR="00E1157A" w:rsidRDefault="00E1157A" w:rsidP="00D33F61">
            <w:pPr>
              <w:spacing w:before="60" w:after="20" w:line="288" w:lineRule="auto"/>
              <w:rPr>
                <w:rFonts w:eastAsia="Times New Roman" w:cs="Times New Roman"/>
                <w:b/>
                <w:color w:val="000000"/>
                <w:sz w:val="26"/>
                <w:szCs w:val="26"/>
                <w:lang w:val="sv-SE"/>
              </w:rPr>
            </w:pPr>
            <w:r w:rsidRPr="0027673F">
              <w:rPr>
                <w:rFonts w:eastAsia="Times New Roman" w:cs="Times New Roman"/>
                <w:color w:val="000000"/>
                <w:sz w:val="26"/>
                <w:szCs w:val="26"/>
                <w:lang w:val="sv-SE"/>
              </w:rPr>
              <w:t>-</w:t>
            </w:r>
            <w:r>
              <w:rPr>
                <w:rFonts w:eastAsia="Times New Roman" w:cs="Times New Roman"/>
                <w:color w:val="000000"/>
                <w:sz w:val="26"/>
                <w:szCs w:val="26"/>
                <w:lang w:val="sv-SE"/>
              </w:rPr>
              <w:t xml:space="preserve"> </w:t>
            </w:r>
            <w:r w:rsidRPr="0027673F">
              <w:rPr>
                <w:rFonts w:eastAsia="Times New Roman" w:cs="Times New Roman"/>
                <w:color w:val="000000"/>
                <w:sz w:val="26"/>
                <w:szCs w:val="26"/>
                <w:lang w:val="sv-SE"/>
              </w:rPr>
              <w:t>Tham gia tuyên truyền và thực hiện chính sach GD-ĐT vào thực tiễn cuộc sống phù hợp với khả năng của bản thân.</w:t>
            </w:r>
          </w:p>
        </w:tc>
      </w:tr>
    </w:tbl>
    <w:p w:rsidR="007919E4" w:rsidRPr="00254EEC" w:rsidRDefault="007919E4" w:rsidP="00254EEC">
      <w:pPr>
        <w:spacing w:after="0" w:line="240" w:lineRule="auto"/>
        <w:ind w:left="2880" w:firstLine="720"/>
        <w:jc w:val="center"/>
        <w:rPr>
          <w:rFonts w:eastAsia="Times New Roman" w:cs="Times New Roman"/>
          <w:b/>
          <w:szCs w:val="28"/>
        </w:rPr>
      </w:pPr>
    </w:p>
    <w:p w:rsidR="00254EEC" w:rsidRPr="00254EEC" w:rsidRDefault="00254EEC" w:rsidP="00254EEC">
      <w:pPr>
        <w:spacing w:after="0" w:line="240" w:lineRule="auto"/>
        <w:jc w:val="center"/>
        <w:rPr>
          <w:rFonts w:eastAsia="Times New Roman" w:cs="Times New Roman"/>
          <w:b/>
          <w:sz w:val="26"/>
          <w:szCs w:val="26"/>
        </w:rPr>
      </w:pPr>
    </w:p>
    <w:bookmarkEnd w:id="0"/>
    <w:p w:rsidR="00530349" w:rsidRPr="00055B0B" w:rsidRDefault="00530349" w:rsidP="00530349">
      <w:pPr>
        <w:spacing w:after="160" w:line="259" w:lineRule="auto"/>
        <w:rPr>
          <w:rFonts w:eastAsia="Times New Roman" w:cs="Times New Roman"/>
          <w:sz w:val="26"/>
          <w:szCs w:val="26"/>
          <w:lang w:val="vi-VN"/>
        </w:rPr>
      </w:pPr>
    </w:p>
    <w:p w:rsidR="005B0AC7" w:rsidRPr="00055B0B" w:rsidRDefault="005B0AC7" w:rsidP="000D3F7D">
      <w:pPr>
        <w:spacing w:after="160" w:line="259" w:lineRule="auto"/>
        <w:rPr>
          <w:rFonts w:eastAsia="Times New Roman" w:cs="Times New Roman"/>
          <w:sz w:val="26"/>
          <w:szCs w:val="26"/>
          <w:lang w:val="vi-VN"/>
        </w:rPr>
      </w:pPr>
    </w:p>
    <w:sectPr w:rsidR="005B0AC7" w:rsidRPr="00055B0B" w:rsidSect="00D33F61">
      <w:pgSz w:w="15840" w:h="12240" w:orient="landscape"/>
      <w:pgMar w:top="851" w:right="851" w:bottom="902"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0743"/>
    <w:multiLevelType w:val="hybridMultilevel"/>
    <w:tmpl w:val="981C14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191FFB"/>
    <w:multiLevelType w:val="hybridMultilevel"/>
    <w:tmpl w:val="981C14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1F61C1"/>
    <w:multiLevelType w:val="hybridMultilevel"/>
    <w:tmpl w:val="36CA4476"/>
    <w:lvl w:ilvl="0" w:tplc="5C2EE86C">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61796B"/>
    <w:multiLevelType w:val="hybridMultilevel"/>
    <w:tmpl w:val="FA483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0E1BCA"/>
    <w:multiLevelType w:val="hybridMultilevel"/>
    <w:tmpl w:val="981C14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88C"/>
    <w:rsid w:val="000218B6"/>
    <w:rsid w:val="00055B0B"/>
    <w:rsid w:val="000A1E97"/>
    <w:rsid w:val="000A615B"/>
    <w:rsid w:val="000D3F7D"/>
    <w:rsid w:val="000E1770"/>
    <w:rsid w:val="00166DF8"/>
    <w:rsid w:val="001C1125"/>
    <w:rsid w:val="001C5F16"/>
    <w:rsid w:val="001F5620"/>
    <w:rsid w:val="00202AB2"/>
    <w:rsid w:val="0021797E"/>
    <w:rsid w:val="00230164"/>
    <w:rsid w:val="002366B5"/>
    <w:rsid w:val="002433A5"/>
    <w:rsid w:val="00254EEC"/>
    <w:rsid w:val="0027673F"/>
    <w:rsid w:val="00295855"/>
    <w:rsid w:val="002A5D23"/>
    <w:rsid w:val="0031311C"/>
    <w:rsid w:val="003A2868"/>
    <w:rsid w:val="0043252D"/>
    <w:rsid w:val="00466BAE"/>
    <w:rsid w:val="00482FAC"/>
    <w:rsid w:val="00491FA6"/>
    <w:rsid w:val="004A3C0F"/>
    <w:rsid w:val="004B34C1"/>
    <w:rsid w:val="004D6B18"/>
    <w:rsid w:val="004F241D"/>
    <w:rsid w:val="00530349"/>
    <w:rsid w:val="00540A4E"/>
    <w:rsid w:val="005759F3"/>
    <w:rsid w:val="005839B7"/>
    <w:rsid w:val="005927DF"/>
    <w:rsid w:val="005B0AC7"/>
    <w:rsid w:val="005B690E"/>
    <w:rsid w:val="0061002F"/>
    <w:rsid w:val="006D3831"/>
    <w:rsid w:val="006F3FA4"/>
    <w:rsid w:val="006F48A4"/>
    <w:rsid w:val="007120F7"/>
    <w:rsid w:val="0072088C"/>
    <w:rsid w:val="007352BA"/>
    <w:rsid w:val="007667F1"/>
    <w:rsid w:val="007919E4"/>
    <w:rsid w:val="00795A2F"/>
    <w:rsid w:val="007A2DCA"/>
    <w:rsid w:val="007A63C1"/>
    <w:rsid w:val="007D724E"/>
    <w:rsid w:val="0082378A"/>
    <w:rsid w:val="008804D2"/>
    <w:rsid w:val="008C6264"/>
    <w:rsid w:val="0094682D"/>
    <w:rsid w:val="009F3925"/>
    <w:rsid w:val="009F4A4F"/>
    <w:rsid w:val="00A62F7A"/>
    <w:rsid w:val="00A840CC"/>
    <w:rsid w:val="00AB2934"/>
    <w:rsid w:val="00BA15AF"/>
    <w:rsid w:val="00BC4351"/>
    <w:rsid w:val="00BC5436"/>
    <w:rsid w:val="00BD3F4C"/>
    <w:rsid w:val="00BD693F"/>
    <w:rsid w:val="00C36C2F"/>
    <w:rsid w:val="00C542D7"/>
    <w:rsid w:val="00CB5365"/>
    <w:rsid w:val="00CD648A"/>
    <w:rsid w:val="00CF6B6E"/>
    <w:rsid w:val="00D24B36"/>
    <w:rsid w:val="00D33F61"/>
    <w:rsid w:val="00D42516"/>
    <w:rsid w:val="00DE1F95"/>
    <w:rsid w:val="00DE4901"/>
    <w:rsid w:val="00E1157A"/>
    <w:rsid w:val="00E317B9"/>
    <w:rsid w:val="00E46429"/>
    <w:rsid w:val="00E52E44"/>
    <w:rsid w:val="00EA7EC2"/>
    <w:rsid w:val="00EE6A34"/>
    <w:rsid w:val="00F12B5A"/>
    <w:rsid w:val="00F17433"/>
    <w:rsid w:val="00F64401"/>
    <w:rsid w:val="00F67968"/>
    <w:rsid w:val="00F92287"/>
    <w:rsid w:val="00FC3A8D"/>
    <w:rsid w:val="00FF5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08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Char1"/>
    <w:basedOn w:val="Normal"/>
    <w:semiHidden/>
    <w:rsid w:val="000D3F7D"/>
    <w:pPr>
      <w:spacing w:after="160" w:line="240" w:lineRule="exact"/>
    </w:pPr>
    <w:rPr>
      <w:rFonts w:ascii="Arial" w:eastAsia="Times New Roman" w:hAnsi="Arial" w:cs="Arial"/>
      <w:sz w:val="22"/>
    </w:rPr>
  </w:style>
  <w:style w:type="paragraph" w:styleId="ListParagraph">
    <w:name w:val="List Paragraph"/>
    <w:basedOn w:val="Normal"/>
    <w:uiPriority w:val="34"/>
    <w:qFormat/>
    <w:rsid w:val="007A2DCA"/>
    <w:pPr>
      <w:ind w:left="720"/>
      <w:contextualSpacing/>
    </w:pPr>
  </w:style>
  <w:style w:type="paragraph" w:customStyle="1" w:styleId="Char">
    <w:name w:val="Char"/>
    <w:basedOn w:val="Normal"/>
    <w:rsid w:val="005927DF"/>
    <w:pPr>
      <w:spacing w:after="160" w:line="240" w:lineRule="exact"/>
    </w:pPr>
    <w:rPr>
      <w:rFonts w:ascii="Verdana" w:eastAsia="Times New Roman" w:hAnsi="Verdana" w:cs="Verdana"/>
      <w:sz w:val="20"/>
      <w:szCs w:val="20"/>
    </w:rPr>
  </w:style>
  <w:style w:type="paragraph" w:styleId="NormalWeb">
    <w:name w:val="Normal (Web)"/>
    <w:basedOn w:val="Normal"/>
    <w:link w:val="NormalWebChar"/>
    <w:rsid w:val="00CB5365"/>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link w:val="NormalWeb"/>
    <w:rsid w:val="00CB5365"/>
    <w:rPr>
      <w:rFonts w:eastAsia="Times New Roman" w:cs="Times New Roman"/>
      <w:sz w:val="24"/>
      <w:szCs w:val="24"/>
    </w:rPr>
  </w:style>
  <w:style w:type="table" w:customStyle="1" w:styleId="TableGrid1">
    <w:name w:val="Table Grid1"/>
    <w:basedOn w:val="TableNormal"/>
    <w:next w:val="TableGrid"/>
    <w:uiPriority w:val="39"/>
    <w:rsid w:val="007120F7"/>
    <w:pPr>
      <w:spacing w:after="0" w:line="240" w:lineRule="auto"/>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230164"/>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08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Char1"/>
    <w:basedOn w:val="Normal"/>
    <w:semiHidden/>
    <w:rsid w:val="000D3F7D"/>
    <w:pPr>
      <w:spacing w:after="160" w:line="240" w:lineRule="exact"/>
    </w:pPr>
    <w:rPr>
      <w:rFonts w:ascii="Arial" w:eastAsia="Times New Roman" w:hAnsi="Arial" w:cs="Arial"/>
      <w:sz w:val="22"/>
    </w:rPr>
  </w:style>
  <w:style w:type="paragraph" w:styleId="ListParagraph">
    <w:name w:val="List Paragraph"/>
    <w:basedOn w:val="Normal"/>
    <w:uiPriority w:val="34"/>
    <w:qFormat/>
    <w:rsid w:val="007A2DCA"/>
    <w:pPr>
      <w:ind w:left="720"/>
      <w:contextualSpacing/>
    </w:pPr>
  </w:style>
  <w:style w:type="paragraph" w:customStyle="1" w:styleId="Char">
    <w:name w:val="Char"/>
    <w:basedOn w:val="Normal"/>
    <w:rsid w:val="005927DF"/>
    <w:pPr>
      <w:spacing w:after="160" w:line="240" w:lineRule="exact"/>
    </w:pPr>
    <w:rPr>
      <w:rFonts w:ascii="Verdana" w:eastAsia="Times New Roman" w:hAnsi="Verdana" w:cs="Verdana"/>
      <w:sz w:val="20"/>
      <w:szCs w:val="20"/>
    </w:rPr>
  </w:style>
  <w:style w:type="paragraph" w:styleId="NormalWeb">
    <w:name w:val="Normal (Web)"/>
    <w:basedOn w:val="Normal"/>
    <w:link w:val="NormalWebChar"/>
    <w:rsid w:val="00CB5365"/>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link w:val="NormalWeb"/>
    <w:rsid w:val="00CB5365"/>
    <w:rPr>
      <w:rFonts w:eastAsia="Times New Roman" w:cs="Times New Roman"/>
      <w:sz w:val="24"/>
      <w:szCs w:val="24"/>
    </w:rPr>
  </w:style>
  <w:style w:type="table" w:customStyle="1" w:styleId="TableGrid1">
    <w:name w:val="Table Grid1"/>
    <w:basedOn w:val="TableNormal"/>
    <w:next w:val="TableGrid"/>
    <w:uiPriority w:val="39"/>
    <w:rsid w:val="007120F7"/>
    <w:pPr>
      <w:spacing w:after="0" w:line="240" w:lineRule="auto"/>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230164"/>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15756-B4C3-498E-8804-EBDC43808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3</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Windows User</cp:lastModifiedBy>
  <cp:revision>54</cp:revision>
  <dcterms:created xsi:type="dcterms:W3CDTF">2021-02-25T04:08:00Z</dcterms:created>
  <dcterms:modified xsi:type="dcterms:W3CDTF">2021-04-10T16:21:00Z</dcterms:modified>
</cp:coreProperties>
</file>