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AA2F6" w14:textId="033E9434" w:rsidR="00167D83" w:rsidRPr="007C0964" w:rsidRDefault="00167D83" w:rsidP="007C0964">
      <w:pPr>
        <w:rPr>
          <w:b/>
          <w:sz w:val="28"/>
          <w:szCs w:val="28"/>
        </w:rPr>
      </w:pPr>
      <w:bookmarkStart w:id="0" w:name="_Hlk68639322"/>
      <w:r w:rsidRPr="007C0964">
        <w:rPr>
          <w:b/>
          <w:sz w:val="28"/>
          <w:szCs w:val="28"/>
        </w:rPr>
        <w:t>SỞ GIÁO DỤC VÀ ĐÀO TẠO QUẢNG NAM</w:t>
      </w:r>
      <w:r w:rsidRPr="007C0964">
        <w:rPr>
          <w:b/>
          <w:sz w:val="28"/>
          <w:szCs w:val="28"/>
        </w:rPr>
        <w:tab/>
      </w:r>
      <w:r w:rsidRPr="007C0964">
        <w:rPr>
          <w:b/>
          <w:sz w:val="28"/>
          <w:szCs w:val="28"/>
        </w:rPr>
        <w:tab/>
      </w:r>
      <w:r w:rsidRPr="007C0964">
        <w:rPr>
          <w:b/>
          <w:sz w:val="28"/>
          <w:szCs w:val="28"/>
        </w:rPr>
        <w:tab/>
        <w:t xml:space="preserve">    BẢNG ĐẶC TẢ KĨ THUẬT ĐỀ KIỂM TRA CUỐI KÌ II</w:t>
      </w:r>
    </w:p>
    <w:p w14:paraId="708383E0" w14:textId="1EEF6798" w:rsidR="00AB6548" w:rsidRDefault="00167D83" w:rsidP="007C0964">
      <w:pPr>
        <w:jc w:val="center"/>
        <w:rPr>
          <w:b/>
          <w:sz w:val="28"/>
          <w:szCs w:val="28"/>
        </w:rPr>
      </w:pPr>
      <w:r w:rsidRPr="007C0964">
        <w:rPr>
          <w:b/>
          <w:sz w:val="28"/>
          <w:szCs w:val="28"/>
        </w:rPr>
        <w:t xml:space="preserve">                                        </w:t>
      </w:r>
      <w:r w:rsidR="007C0964" w:rsidRPr="007C0964">
        <w:rPr>
          <w:b/>
          <w:sz w:val="28"/>
          <w:szCs w:val="28"/>
        </w:rPr>
        <w:tab/>
      </w:r>
      <w:r w:rsidR="007C0964" w:rsidRPr="007C0964">
        <w:rPr>
          <w:b/>
          <w:sz w:val="28"/>
          <w:szCs w:val="28"/>
        </w:rPr>
        <w:tab/>
      </w:r>
      <w:r w:rsidR="00AB6548">
        <w:rPr>
          <w:b/>
          <w:sz w:val="28"/>
          <w:szCs w:val="28"/>
        </w:rPr>
        <w:tab/>
      </w:r>
      <w:r w:rsidR="00AB6548">
        <w:rPr>
          <w:b/>
          <w:sz w:val="28"/>
          <w:szCs w:val="28"/>
        </w:rPr>
        <w:tab/>
      </w:r>
      <w:r w:rsidR="00AB6548">
        <w:rPr>
          <w:b/>
          <w:sz w:val="28"/>
          <w:szCs w:val="28"/>
        </w:rPr>
        <w:tab/>
      </w:r>
      <w:r w:rsidR="00AB6548">
        <w:rPr>
          <w:b/>
          <w:sz w:val="28"/>
          <w:szCs w:val="28"/>
        </w:rPr>
        <w:tab/>
      </w:r>
      <w:r w:rsidR="00AB6548">
        <w:rPr>
          <w:b/>
          <w:sz w:val="28"/>
          <w:szCs w:val="28"/>
        </w:rPr>
        <w:tab/>
      </w:r>
      <w:r w:rsidR="00AB6548">
        <w:rPr>
          <w:b/>
          <w:sz w:val="28"/>
          <w:szCs w:val="28"/>
        </w:rPr>
        <w:tab/>
        <w:t>NĂM HỌC: 2020 -2021</w:t>
      </w:r>
      <w:r w:rsidR="007C0964" w:rsidRPr="007C0964">
        <w:rPr>
          <w:b/>
          <w:sz w:val="28"/>
          <w:szCs w:val="28"/>
        </w:rPr>
        <w:tab/>
      </w:r>
      <w:r w:rsidR="007C0964" w:rsidRPr="007C0964">
        <w:rPr>
          <w:b/>
          <w:sz w:val="28"/>
          <w:szCs w:val="28"/>
        </w:rPr>
        <w:tab/>
      </w:r>
      <w:r w:rsidR="007C0964" w:rsidRPr="007C0964">
        <w:rPr>
          <w:b/>
          <w:sz w:val="28"/>
          <w:szCs w:val="28"/>
        </w:rPr>
        <w:tab/>
      </w:r>
      <w:r w:rsidR="007C0964" w:rsidRPr="007C0964">
        <w:rPr>
          <w:b/>
          <w:sz w:val="28"/>
          <w:szCs w:val="28"/>
        </w:rPr>
        <w:tab/>
      </w:r>
    </w:p>
    <w:p w14:paraId="289AB77F" w14:textId="00670EA8" w:rsidR="00167D83" w:rsidRDefault="00167D83" w:rsidP="00AB6548">
      <w:pPr>
        <w:ind w:left="5760" w:firstLine="720"/>
        <w:jc w:val="center"/>
        <w:rPr>
          <w:b/>
          <w:sz w:val="28"/>
          <w:szCs w:val="28"/>
        </w:rPr>
      </w:pPr>
      <w:r w:rsidRPr="007C0964">
        <w:rPr>
          <w:b/>
          <w:sz w:val="28"/>
          <w:szCs w:val="28"/>
        </w:rPr>
        <w:t xml:space="preserve">MÔN: </w:t>
      </w:r>
      <w:r w:rsidR="00887F5B" w:rsidRPr="007C0964">
        <w:rPr>
          <w:b/>
          <w:sz w:val="28"/>
          <w:szCs w:val="28"/>
        </w:rPr>
        <w:t xml:space="preserve">HÓA </w:t>
      </w:r>
      <w:r w:rsidRPr="007C0964">
        <w:rPr>
          <w:b/>
          <w:sz w:val="28"/>
          <w:szCs w:val="28"/>
        </w:rPr>
        <w:t xml:space="preserve"> LỚP 1</w:t>
      </w:r>
      <w:r w:rsidR="00887F5B" w:rsidRPr="007C0964">
        <w:rPr>
          <w:b/>
          <w:sz w:val="28"/>
          <w:szCs w:val="28"/>
        </w:rPr>
        <w:t>0</w:t>
      </w:r>
      <w:r w:rsidRPr="007C0964">
        <w:rPr>
          <w:b/>
          <w:sz w:val="28"/>
          <w:szCs w:val="28"/>
        </w:rPr>
        <w:t xml:space="preserve">  – THỜI GIAN LÀM BÀI: </w:t>
      </w:r>
      <w:r w:rsidR="007C0964" w:rsidRPr="007C0964">
        <w:rPr>
          <w:b/>
          <w:sz w:val="28"/>
          <w:szCs w:val="28"/>
        </w:rPr>
        <w:t>45</w:t>
      </w:r>
      <w:r w:rsidRPr="007C0964">
        <w:rPr>
          <w:b/>
          <w:sz w:val="28"/>
          <w:szCs w:val="28"/>
        </w:rPr>
        <w:t xml:space="preserve"> phút</w:t>
      </w:r>
    </w:p>
    <w:p w14:paraId="28F56866" w14:textId="07823618" w:rsidR="00EE7F9C" w:rsidRPr="0011107F" w:rsidRDefault="00EE7F9C" w:rsidP="000A6383">
      <w:pPr>
        <w:tabs>
          <w:tab w:val="left" w:pos="526"/>
        </w:tabs>
        <w:rPr>
          <w:b/>
          <w:sz w:val="16"/>
          <w:szCs w:val="28"/>
        </w:rPr>
      </w:pPr>
      <w:bookmarkStart w:id="1" w:name="_GoBack"/>
      <w:bookmarkEnd w:id="1"/>
    </w:p>
    <w:tbl>
      <w:tblPr>
        <w:tblpPr w:leftFromText="180" w:rightFromText="180" w:vertAnchor="text"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00"/>
        <w:gridCol w:w="1911"/>
        <w:gridCol w:w="9497"/>
      </w:tblGrid>
      <w:tr w:rsidR="007C0964" w:rsidRPr="007C0964" w14:paraId="567790A7" w14:textId="77777777" w:rsidTr="000A6383">
        <w:trPr>
          <w:trHeight w:val="385"/>
        </w:trPr>
        <w:tc>
          <w:tcPr>
            <w:tcW w:w="3618" w:type="dxa"/>
            <w:gridSpan w:val="2"/>
            <w:shd w:val="clear" w:color="auto" w:fill="auto"/>
            <w:vAlign w:val="center"/>
          </w:tcPr>
          <w:p w14:paraId="69B2C9D9" w14:textId="7F17A927" w:rsidR="00EE7F9C" w:rsidRPr="007C0964" w:rsidRDefault="00EE7F9C" w:rsidP="00FB4137">
            <w:pPr>
              <w:autoSpaceDE w:val="0"/>
              <w:autoSpaceDN w:val="0"/>
              <w:adjustRightInd w:val="0"/>
              <w:jc w:val="center"/>
              <w:rPr>
                <w:b/>
                <w:sz w:val="28"/>
                <w:szCs w:val="28"/>
                <w:lang w:val="sv-SE"/>
              </w:rPr>
            </w:pPr>
          </w:p>
        </w:tc>
        <w:tc>
          <w:tcPr>
            <w:tcW w:w="1911" w:type="dxa"/>
            <w:vAlign w:val="center"/>
          </w:tcPr>
          <w:p w14:paraId="0AF67DE6" w14:textId="4D17B1F0" w:rsidR="00EE7F9C" w:rsidRPr="007C0964" w:rsidRDefault="00CD6A22" w:rsidP="00FB4137">
            <w:pPr>
              <w:autoSpaceDE w:val="0"/>
              <w:autoSpaceDN w:val="0"/>
              <w:adjustRightInd w:val="0"/>
              <w:jc w:val="center"/>
              <w:rPr>
                <w:b/>
                <w:sz w:val="28"/>
                <w:szCs w:val="28"/>
                <w:lang w:val="sv-SE"/>
              </w:rPr>
            </w:pPr>
            <w:r w:rsidRPr="007C0964">
              <w:rPr>
                <w:b/>
                <w:sz w:val="28"/>
                <w:szCs w:val="28"/>
                <w:lang w:val="sv-SE"/>
              </w:rPr>
              <w:t>MỨC ĐỘ</w:t>
            </w:r>
          </w:p>
        </w:tc>
        <w:tc>
          <w:tcPr>
            <w:tcW w:w="9497" w:type="dxa"/>
            <w:shd w:val="clear" w:color="auto" w:fill="auto"/>
            <w:vAlign w:val="center"/>
          </w:tcPr>
          <w:p w14:paraId="2D48A1E5" w14:textId="77777777" w:rsidR="00EE7F9C" w:rsidRPr="007C0964" w:rsidRDefault="00EE7F9C" w:rsidP="00FB4137">
            <w:pPr>
              <w:autoSpaceDE w:val="0"/>
              <w:autoSpaceDN w:val="0"/>
              <w:adjustRightInd w:val="0"/>
              <w:jc w:val="center"/>
              <w:rPr>
                <w:b/>
                <w:sz w:val="28"/>
                <w:szCs w:val="28"/>
                <w:lang w:val="sv-SE"/>
              </w:rPr>
            </w:pPr>
            <w:r w:rsidRPr="007C0964">
              <w:rPr>
                <w:b/>
                <w:sz w:val="28"/>
                <w:szCs w:val="28"/>
                <w:lang w:val="sv-SE"/>
              </w:rPr>
              <w:t>MÔ TẢ</w:t>
            </w:r>
          </w:p>
        </w:tc>
      </w:tr>
      <w:tr w:rsidR="00FB4137" w:rsidRPr="007C0964" w14:paraId="0D993A1B" w14:textId="77777777" w:rsidTr="000A6383">
        <w:trPr>
          <w:trHeight w:val="334"/>
        </w:trPr>
        <w:tc>
          <w:tcPr>
            <w:tcW w:w="1418" w:type="dxa"/>
            <w:vMerge w:val="restart"/>
            <w:shd w:val="clear" w:color="auto" w:fill="auto"/>
            <w:vAlign w:val="center"/>
          </w:tcPr>
          <w:p w14:paraId="415A8070" w14:textId="7B0E574A" w:rsidR="00FB4137" w:rsidRPr="00FB4137" w:rsidRDefault="00FB4137" w:rsidP="00FB4137">
            <w:pPr>
              <w:rPr>
                <w:b/>
                <w:sz w:val="28"/>
                <w:szCs w:val="28"/>
              </w:rPr>
            </w:pPr>
            <w:r w:rsidRPr="00FB4137">
              <w:rPr>
                <w:b/>
                <w:sz w:val="28"/>
                <w:szCs w:val="28"/>
              </w:rPr>
              <w:t>Halogen</w:t>
            </w:r>
          </w:p>
        </w:tc>
        <w:tc>
          <w:tcPr>
            <w:tcW w:w="2200" w:type="dxa"/>
            <w:vMerge w:val="restart"/>
            <w:tcBorders>
              <w:top w:val="nil"/>
            </w:tcBorders>
            <w:shd w:val="clear" w:color="auto" w:fill="auto"/>
            <w:vAlign w:val="center"/>
          </w:tcPr>
          <w:p w14:paraId="43F534EE" w14:textId="5854D83F" w:rsidR="00FB4137" w:rsidRPr="007C0964" w:rsidRDefault="00FB4137" w:rsidP="00FB4137">
            <w:pPr>
              <w:jc w:val="center"/>
              <w:rPr>
                <w:sz w:val="28"/>
                <w:szCs w:val="28"/>
              </w:rPr>
            </w:pPr>
            <w:r w:rsidRPr="007C0964">
              <w:rPr>
                <w:sz w:val="28"/>
                <w:szCs w:val="28"/>
              </w:rPr>
              <w:t>Khái quát nhóm halogen</w:t>
            </w:r>
          </w:p>
        </w:tc>
        <w:tc>
          <w:tcPr>
            <w:tcW w:w="1911" w:type="dxa"/>
            <w:vAlign w:val="center"/>
          </w:tcPr>
          <w:p w14:paraId="47DAC84B" w14:textId="77777777" w:rsidR="00FB4137" w:rsidRPr="007C0964" w:rsidRDefault="00FB4137" w:rsidP="00FB4137">
            <w:pPr>
              <w:rPr>
                <w:sz w:val="28"/>
                <w:szCs w:val="28"/>
                <w:lang w:val="sv-SE"/>
              </w:rPr>
            </w:pPr>
          </w:p>
          <w:p w14:paraId="720B6725" w14:textId="376DB4C6" w:rsidR="00FB4137" w:rsidRPr="007C0964" w:rsidRDefault="000A6383" w:rsidP="00FB4137">
            <w:pPr>
              <w:rPr>
                <w:sz w:val="28"/>
                <w:szCs w:val="28"/>
                <w:lang w:val="sv-SE"/>
              </w:rPr>
            </w:pPr>
            <w:r>
              <w:rPr>
                <w:sz w:val="28"/>
                <w:szCs w:val="28"/>
                <w:lang w:val="sv-SE"/>
              </w:rPr>
              <w:t>Nhận biết</w:t>
            </w:r>
          </w:p>
          <w:p w14:paraId="30FC5545" w14:textId="475DBC3E" w:rsidR="00FB4137" w:rsidRPr="007C0964" w:rsidRDefault="00FB4137" w:rsidP="00FB4137">
            <w:pPr>
              <w:autoSpaceDE w:val="0"/>
              <w:autoSpaceDN w:val="0"/>
              <w:adjustRightInd w:val="0"/>
              <w:jc w:val="center"/>
              <w:rPr>
                <w:sz w:val="28"/>
                <w:szCs w:val="28"/>
                <w:lang w:val="sv-SE"/>
              </w:rPr>
            </w:pPr>
          </w:p>
        </w:tc>
        <w:tc>
          <w:tcPr>
            <w:tcW w:w="9497" w:type="dxa"/>
            <w:shd w:val="clear" w:color="auto" w:fill="auto"/>
            <w:vAlign w:val="center"/>
          </w:tcPr>
          <w:p w14:paraId="5B60047E" w14:textId="3C852CAB" w:rsidR="00FB4137" w:rsidRPr="007C0964" w:rsidRDefault="00FB4137" w:rsidP="00FB4137">
            <w:pPr>
              <w:jc w:val="both"/>
              <w:rPr>
                <w:sz w:val="28"/>
                <w:szCs w:val="28"/>
              </w:rPr>
            </w:pPr>
            <w:r w:rsidRPr="007C0964">
              <w:rPr>
                <w:sz w:val="28"/>
                <w:szCs w:val="28"/>
              </w:rPr>
              <w:t>- Nêu được vị trí của nhóm halogen trong bảng hệ thống tuần hoàn, cấu hình electron nguyên tử, sự biến đổi tính chất vật lí, hóa học của các đơn chất halogen.</w:t>
            </w:r>
          </w:p>
        </w:tc>
      </w:tr>
      <w:tr w:rsidR="00FB4137" w:rsidRPr="007C0964" w14:paraId="003D01F7" w14:textId="77777777" w:rsidTr="00E83ACF">
        <w:trPr>
          <w:trHeight w:val="1054"/>
        </w:trPr>
        <w:tc>
          <w:tcPr>
            <w:tcW w:w="1418" w:type="dxa"/>
            <w:vMerge/>
            <w:shd w:val="clear" w:color="auto" w:fill="auto"/>
            <w:vAlign w:val="center"/>
          </w:tcPr>
          <w:p w14:paraId="6DD9775A" w14:textId="77777777" w:rsidR="00FB4137" w:rsidRPr="007C0964" w:rsidRDefault="00FB4137" w:rsidP="00FB4137">
            <w:pPr>
              <w:jc w:val="center"/>
              <w:rPr>
                <w:b/>
                <w:sz w:val="28"/>
                <w:szCs w:val="28"/>
              </w:rPr>
            </w:pPr>
          </w:p>
        </w:tc>
        <w:tc>
          <w:tcPr>
            <w:tcW w:w="2200" w:type="dxa"/>
            <w:vMerge/>
            <w:tcBorders>
              <w:bottom w:val="single" w:sz="4" w:space="0" w:color="auto"/>
            </w:tcBorders>
            <w:shd w:val="clear" w:color="auto" w:fill="auto"/>
            <w:vAlign w:val="center"/>
          </w:tcPr>
          <w:p w14:paraId="4AC49C2C" w14:textId="77777777" w:rsidR="00FB4137" w:rsidRPr="007C0964" w:rsidRDefault="00FB4137" w:rsidP="00FB4137">
            <w:pPr>
              <w:jc w:val="center"/>
              <w:rPr>
                <w:sz w:val="28"/>
                <w:szCs w:val="28"/>
              </w:rPr>
            </w:pPr>
          </w:p>
        </w:tc>
        <w:tc>
          <w:tcPr>
            <w:tcW w:w="1911" w:type="dxa"/>
            <w:tcBorders>
              <w:bottom w:val="single" w:sz="4" w:space="0" w:color="auto"/>
            </w:tcBorders>
            <w:vAlign w:val="center"/>
          </w:tcPr>
          <w:p w14:paraId="73A83426" w14:textId="164A544C" w:rsidR="00FB4137" w:rsidRPr="007C0964" w:rsidRDefault="000A6383" w:rsidP="00FB4137">
            <w:pPr>
              <w:autoSpaceDE w:val="0"/>
              <w:autoSpaceDN w:val="0"/>
              <w:adjustRightInd w:val="0"/>
              <w:rPr>
                <w:sz w:val="28"/>
                <w:szCs w:val="28"/>
                <w:lang w:val="sv-SE"/>
              </w:rPr>
            </w:pPr>
            <w:r>
              <w:rPr>
                <w:sz w:val="28"/>
                <w:szCs w:val="28"/>
                <w:lang w:val="sv-SE"/>
              </w:rPr>
              <w:t>Thông hiểu</w:t>
            </w:r>
            <w:r w:rsidR="00FB4137" w:rsidRPr="007C0964">
              <w:rPr>
                <w:sz w:val="28"/>
                <w:szCs w:val="28"/>
                <w:lang w:val="sv-SE"/>
              </w:rPr>
              <w:t xml:space="preserve"> </w:t>
            </w:r>
          </w:p>
        </w:tc>
        <w:tc>
          <w:tcPr>
            <w:tcW w:w="9497" w:type="dxa"/>
            <w:tcBorders>
              <w:bottom w:val="single" w:sz="4" w:space="0" w:color="auto"/>
            </w:tcBorders>
            <w:shd w:val="clear" w:color="auto" w:fill="auto"/>
            <w:vAlign w:val="center"/>
          </w:tcPr>
          <w:p w14:paraId="16E592CA" w14:textId="3A1EA3D0" w:rsidR="00E83ACF" w:rsidRPr="009A1CE2" w:rsidRDefault="00E83ACF" w:rsidP="009A1CE2">
            <w:pPr>
              <w:jc w:val="both"/>
              <w:rPr>
                <w:sz w:val="28"/>
                <w:szCs w:val="28"/>
                <w:lang w:val="de-DE"/>
              </w:rPr>
            </w:pPr>
            <w:r w:rsidRPr="009A1CE2">
              <w:rPr>
                <w:sz w:val="28"/>
                <w:szCs w:val="28"/>
                <w:lang w:val="de-DE"/>
              </w:rPr>
              <w:t xml:space="preserve">- </w:t>
            </w:r>
            <w:r w:rsidR="009A1CE2" w:rsidRPr="009A1CE2">
              <w:rPr>
                <w:sz w:val="28"/>
                <w:szCs w:val="28"/>
                <w:lang w:val="de-DE"/>
              </w:rPr>
              <w:t xml:space="preserve">Giải thích </w:t>
            </w:r>
            <w:r w:rsidRPr="009A1CE2">
              <w:rPr>
                <w:sz w:val="28"/>
                <w:szCs w:val="28"/>
                <w:lang w:val="de-DE"/>
              </w:rPr>
              <w:t>được tính chất hóa học cơ bản của halogen</w:t>
            </w:r>
            <w:r w:rsidR="009A1CE2" w:rsidRPr="009A1CE2">
              <w:rPr>
                <w:sz w:val="28"/>
                <w:szCs w:val="28"/>
                <w:lang w:val="de-DE"/>
              </w:rPr>
              <w:t>, m</w:t>
            </w:r>
            <w:r w:rsidRPr="009A1CE2">
              <w:rPr>
                <w:sz w:val="28"/>
                <w:szCs w:val="28"/>
                <w:lang w:val="de-DE"/>
              </w:rPr>
              <w:t>ối liên hệ giữa cấu hình lớp electron ngoài cùng, độ âm điện, bán kính nguyên tử...  với tính chất hoá học cơ bản của các nguyên tố halogen</w:t>
            </w:r>
            <w:r w:rsidRPr="009A1CE2">
              <w:rPr>
                <w:spacing w:val="-4"/>
                <w:sz w:val="28"/>
                <w:szCs w:val="28"/>
                <w:lang w:val="de-DE"/>
              </w:rPr>
              <w:t>.</w:t>
            </w:r>
          </w:p>
        </w:tc>
      </w:tr>
      <w:tr w:rsidR="00FB4137" w:rsidRPr="007C0964" w14:paraId="76A22088" w14:textId="77777777" w:rsidTr="000A6383">
        <w:trPr>
          <w:trHeight w:val="222"/>
        </w:trPr>
        <w:tc>
          <w:tcPr>
            <w:tcW w:w="1418" w:type="dxa"/>
            <w:vMerge/>
            <w:shd w:val="clear" w:color="auto" w:fill="auto"/>
            <w:vAlign w:val="center"/>
          </w:tcPr>
          <w:p w14:paraId="099498D6" w14:textId="77777777" w:rsidR="00FB4137" w:rsidRPr="007C0964" w:rsidRDefault="00FB4137" w:rsidP="00FB4137">
            <w:pPr>
              <w:jc w:val="center"/>
              <w:rPr>
                <w:bCs/>
                <w:sz w:val="28"/>
                <w:szCs w:val="28"/>
              </w:rPr>
            </w:pPr>
          </w:p>
        </w:tc>
        <w:tc>
          <w:tcPr>
            <w:tcW w:w="2200" w:type="dxa"/>
            <w:vMerge w:val="restart"/>
            <w:tcBorders>
              <w:bottom w:val="nil"/>
            </w:tcBorders>
            <w:shd w:val="clear" w:color="auto" w:fill="auto"/>
            <w:vAlign w:val="center"/>
          </w:tcPr>
          <w:p w14:paraId="4A56D99A" w14:textId="50DFB8D4" w:rsidR="00FB4137" w:rsidRPr="007C0964" w:rsidRDefault="00FB4137" w:rsidP="00FB4137">
            <w:pPr>
              <w:jc w:val="center"/>
              <w:rPr>
                <w:bCs/>
                <w:sz w:val="28"/>
                <w:szCs w:val="28"/>
              </w:rPr>
            </w:pPr>
            <w:r w:rsidRPr="007C0964">
              <w:rPr>
                <w:bCs/>
                <w:sz w:val="28"/>
                <w:szCs w:val="28"/>
              </w:rPr>
              <w:t>Đơn chất halogen</w:t>
            </w:r>
          </w:p>
        </w:tc>
        <w:tc>
          <w:tcPr>
            <w:tcW w:w="1911" w:type="dxa"/>
            <w:vAlign w:val="center"/>
          </w:tcPr>
          <w:p w14:paraId="00E6C0D7" w14:textId="64E0F0E5" w:rsidR="00FB4137" w:rsidRPr="007C0964" w:rsidRDefault="000A6383" w:rsidP="00FB4137">
            <w:pPr>
              <w:autoSpaceDE w:val="0"/>
              <w:autoSpaceDN w:val="0"/>
              <w:adjustRightInd w:val="0"/>
              <w:rPr>
                <w:sz w:val="28"/>
                <w:szCs w:val="28"/>
                <w:lang w:val="sv-SE"/>
              </w:rPr>
            </w:pPr>
            <w:r>
              <w:rPr>
                <w:sz w:val="28"/>
                <w:szCs w:val="28"/>
                <w:lang w:val="sv-SE"/>
              </w:rPr>
              <w:t>Nhận biết</w:t>
            </w:r>
          </w:p>
        </w:tc>
        <w:tc>
          <w:tcPr>
            <w:tcW w:w="9497" w:type="dxa"/>
            <w:shd w:val="clear" w:color="auto" w:fill="auto"/>
            <w:vAlign w:val="center"/>
          </w:tcPr>
          <w:p w14:paraId="2F80AE0E" w14:textId="099F637C" w:rsidR="00FB4137" w:rsidRPr="007C0964" w:rsidRDefault="00FB4137" w:rsidP="00FB4137">
            <w:pPr>
              <w:jc w:val="both"/>
              <w:rPr>
                <w:sz w:val="28"/>
                <w:szCs w:val="28"/>
                <w:lang w:val="sv-SE"/>
              </w:rPr>
            </w:pPr>
            <w:r w:rsidRPr="007C0964">
              <w:rPr>
                <w:sz w:val="28"/>
                <w:szCs w:val="28"/>
              </w:rPr>
              <w:t>- Nêu được cấu tạo phân tử, tính chất vật lí, hóa học, ứng dụng, điều chế các đơn chất halogen.</w:t>
            </w:r>
          </w:p>
        </w:tc>
      </w:tr>
      <w:tr w:rsidR="00FB4137" w:rsidRPr="007C0964" w14:paraId="49346116" w14:textId="77777777" w:rsidTr="000A6383">
        <w:trPr>
          <w:trHeight w:val="222"/>
        </w:trPr>
        <w:tc>
          <w:tcPr>
            <w:tcW w:w="1418" w:type="dxa"/>
            <w:vMerge/>
            <w:shd w:val="clear" w:color="auto" w:fill="auto"/>
            <w:vAlign w:val="center"/>
          </w:tcPr>
          <w:p w14:paraId="18AD7FF8" w14:textId="77777777" w:rsidR="00FB4137" w:rsidRPr="007C0964" w:rsidRDefault="00FB4137" w:rsidP="00FB4137">
            <w:pPr>
              <w:jc w:val="center"/>
              <w:rPr>
                <w:bCs/>
                <w:sz w:val="28"/>
                <w:szCs w:val="28"/>
              </w:rPr>
            </w:pPr>
          </w:p>
        </w:tc>
        <w:tc>
          <w:tcPr>
            <w:tcW w:w="2200" w:type="dxa"/>
            <w:vMerge/>
            <w:tcBorders>
              <w:top w:val="nil"/>
              <w:bottom w:val="nil"/>
            </w:tcBorders>
            <w:shd w:val="clear" w:color="auto" w:fill="auto"/>
            <w:vAlign w:val="center"/>
          </w:tcPr>
          <w:p w14:paraId="5313018B" w14:textId="77777777" w:rsidR="00FB4137" w:rsidRPr="007C0964" w:rsidRDefault="00FB4137" w:rsidP="00FB4137">
            <w:pPr>
              <w:jc w:val="center"/>
              <w:rPr>
                <w:sz w:val="28"/>
                <w:szCs w:val="28"/>
              </w:rPr>
            </w:pPr>
          </w:p>
        </w:tc>
        <w:tc>
          <w:tcPr>
            <w:tcW w:w="1911" w:type="dxa"/>
            <w:vAlign w:val="center"/>
          </w:tcPr>
          <w:p w14:paraId="1B2F1108" w14:textId="0A6E067B" w:rsidR="00FB4137" w:rsidRPr="007C0964" w:rsidRDefault="00FB4137" w:rsidP="00FB4137">
            <w:pPr>
              <w:autoSpaceDE w:val="0"/>
              <w:autoSpaceDN w:val="0"/>
              <w:adjustRightInd w:val="0"/>
              <w:rPr>
                <w:sz w:val="28"/>
                <w:szCs w:val="28"/>
                <w:lang w:val="sv-SE"/>
              </w:rPr>
            </w:pPr>
            <w:r w:rsidRPr="007C0964">
              <w:rPr>
                <w:sz w:val="28"/>
                <w:szCs w:val="28"/>
                <w:lang w:val="sv-SE"/>
              </w:rPr>
              <w:t>Thông hiểu</w:t>
            </w:r>
          </w:p>
        </w:tc>
        <w:tc>
          <w:tcPr>
            <w:tcW w:w="9497" w:type="dxa"/>
            <w:shd w:val="clear" w:color="auto" w:fill="auto"/>
            <w:vAlign w:val="center"/>
          </w:tcPr>
          <w:p w14:paraId="15768E39" w14:textId="50FF3579" w:rsidR="00FB4137" w:rsidRPr="007C0964" w:rsidRDefault="00FB4137" w:rsidP="00FB4137">
            <w:pPr>
              <w:jc w:val="both"/>
              <w:rPr>
                <w:iCs/>
                <w:sz w:val="28"/>
                <w:szCs w:val="28"/>
              </w:rPr>
            </w:pPr>
            <w:r w:rsidRPr="007C0964">
              <w:rPr>
                <w:iCs/>
                <w:sz w:val="28"/>
                <w:szCs w:val="28"/>
              </w:rPr>
              <w:t xml:space="preserve">- Viết được phương trình </w:t>
            </w:r>
            <w:r w:rsidR="009A1CE2">
              <w:rPr>
                <w:iCs/>
                <w:sz w:val="28"/>
                <w:szCs w:val="28"/>
              </w:rPr>
              <w:t xml:space="preserve">hóa học của các </w:t>
            </w:r>
            <w:r w:rsidRPr="007C0964">
              <w:rPr>
                <w:iCs/>
                <w:sz w:val="28"/>
                <w:szCs w:val="28"/>
              </w:rPr>
              <w:t>phản ứng điều chế, tính chất hóa học.</w:t>
            </w:r>
          </w:p>
          <w:p w14:paraId="0DC4A98F" w14:textId="67144370" w:rsidR="00FB4137" w:rsidRPr="007C0964" w:rsidRDefault="00FB4137" w:rsidP="00FB4137">
            <w:pPr>
              <w:jc w:val="both"/>
              <w:rPr>
                <w:iCs/>
                <w:sz w:val="28"/>
                <w:szCs w:val="28"/>
              </w:rPr>
            </w:pPr>
            <w:r w:rsidRPr="007C0964">
              <w:rPr>
                <w:rFonts w:eastAsia="TimesNewRomanPS-BoldMT"/>
                <w:sz w:val="28"/>
                <w:szCs w:val="28"/>
                <w:lang w:val="sv-SE"/>
              </w:rPr>
              <w:t xml:space="preserve">- So sánh tính chất hóa học của </w:t>
            </w:r>
            <w:r w:rsidR="00E8591D">
              <w:rPr>
                <w:rFonts w:eastAsia="TimesNewRomanPS-BoldMT"/>
                <w:sz w:val="28"/>
                <w:szCs w:val="28"/>
                <w:lang w:val="sv-SE"/>
              </w:rPr>
              <w:t>các halogen</w:t>
            </w:r>
            <w:r w:rsidRPr="007C0964">
              <w:rPr>
                <w:rFonts w:eastAsia="TimesNewRomanPS-BoldMT"/>
                <w:sz w:val="28"/>
                <w:szCs w:val="28"/>
                <w:lang w:val="sv-SE"/>
              </w:rPr>
              <w:t>.</w:t>
            </w:r>
          </w:p>
          <w:p w14:paraId="4B2756F4" w14:textId="77777777" w:rsidR="00FB4137" w:rsidRDefault="00FB4137" w:rsidP="00FB4137">
            <w:pPr>
              <w:jc w:val="both"/>
              <w:rPr>
                <w:iCs/>
                <w:sz w:val="28"/>
                <w:szCs w:val="28"/>
              </w:rPr>
            </w:pPr>
            <w:r w:rsidRPr="007C0964">
              <w:rPr>
                <w:iCs/>
                <w:sz w:val="28"/>
                <w:szCs w:val="28"/>
              </w:rPr>
              <w:t xml:space="preserve">- Nêu hiện tượng </w:t>
            </w:r>
            <w:r w:rsidR="009A1CE2">
              <w:rPr>
                <w:iCs/>
                <w:sz w:val="28"/>
                <w:szCs w:val="28"/>
              </w:rPr>
              <w:t xml:space="preserve">của các phản ứng xảy ra </w:t>
            </w:r>
            <w:r w:rsidRPr="007C0964">
              <w:rPr>
                <w:iCs/>
                <w:sz w:val="28"/>
                <w:szCs w:val="28"/>
              </w:rPr>
              <w:t>và giải thích.</w:t>
            </w:r>
          </w:p>
          <w:p w14:paraId="77AD2A15" w14:textId="5797269C" w:rsidR="007D7600" w:rsidRPr="007C0964" w:rsidRDefault="007D7600" w:rsidP="003D1332">
            <w:pPr>
              <w:jc w:val="both"/>
              <w:rPr>
                <w:iCs/>
                <w:sz w:val="28"/>
                <w:szCs w:val="28"/>
              </w:rPr>
            </w:pPr>
            <w:r>
              <w:rPr>
                <w:iCs/>
                <w:sz w:val="28"/>
                <w:szCs w:val="28"/>
              </w:rPr>
              <w:t xml:space="preserve">- </w:t>
            </w:r>
            <w:r w:rsidR="003D1332">
              <w:rPr>
                <w:iCs/>
                <w:sz w:val="28"/>
                <w:szCs w:val="28"/>
              </w:rPr>
              <w:t>Giải các bài tập tính toán đơn giản liên quan đến thể tích khí, khối lượng chất tham gia phản ứng và sản phẩm tạo thành.</w:t>
            </w:r>
          </w:p>
        </w:tc>
      </w:tr>
      <w:tr w:rsidR="00FB4137" w:rsidRPr="007C0964" w14:paraId="16A30CEE" w14:textId="77777777" w:rsidTr="000A6383">
        <w:trPr>
          <w:trHeight w:val="523"/>
        </w:trPr>
        <w:tc>
          <w:tcPr>
            <w:tcW w:w="1418" w:type="dxa"/>
            <w:vMerge/>
            <w:shd w:val="clear" w:color="auto" w:fill="auto"/>
            <w:vAlign w:val="center"/>
          </w:tcPr>
          <w:p w14:paraId="2E549F80" w14:textId="77777777" w:rsidR="00FB4137" w:rsidRPr="007C0964" w:rsidRDefault="00FB4137" w:rsidP="00FB4137">
            <w:pPr>
              <w:jc w:val="center"/>
              <w:rPr>
                <w:bCs/>
                <w:sz w:val="28"/>
                <w:szCs w:val="28"/>
              </w:rPr>
            </w:pPr>
          </w:p>
        </w:tc>
        <w:tc>
          <w:tcPr>
            <w:tcW w:w="2200" w:type="dxa"/>
            <w:vMerge w:val="restart"/>
            <w:tcBorders>
              <w:top w:val="nil"/>
            </w:tcBorders>
            <w:shd w:val="clear" w:color="auto" w:fill="auto"/>
            <w:vAlign w:val="center"/>
          </w:tcPr>
          <w:p w14:paraId="7F77B9E1" w14:textId="77777777" w:rsidR="00FB4137" w:rsidRPr="007C0964" w:rsidRDefault="00FB4137" w:rsidP="00FB4137">
            <w:pPr>
              <w:jc w:val="center"/>
              <w:rPr>
                <w:sz w:val="28"/>
                <w:szCs w:val="28"/>
              </w:rPr>
            </w:pPr>
          </w:p>
        </w:tc>
        <w:tc>
          <w:tcPr>
            <w:tcW w:w="1911" w:type="dxa"/>
            <w:vAlign w:val="center"/>
          </w:tcPr>
          <w:p w14:paraId="2F22D869" w14:textId="533A9B8B" w:rsidR="00FB4137" w:rsidRPr="007C0964" w:rsidRDefault="00FB4137" w:rsidP="00FB4137">
            <w:pPr>
              <w:autoSpaceDE w:val="0"/>
              <w:autoSpaceDN w:val="0"/>
              <w:adjustRightInd w:val="0"/>
              <w:rPr>
                <w:sz w:val="28"/>
                <w:szCs w:val="28"/>
                <w:lang w:val="sv-SE"/>
              </w:rPr>
            </w:pPr>
            <w:r w:rsidRPr="007C0964">
              <w:rPr>
                <w:sz w:val="28"/>
                <w:szCs w:val="28"/>
                <w:lang w:val="sv-SE"/>
              </w:rPr>
              <w:t>Vận dụng</w:t>
            </w:r>
          </w:p>
        </w:tc>
        <w:tc>
          <w:tcPr>
            <w:tcW w:w="9497" w:type="dxa"/>
            <w:shd w:val="clear" w:color="auto" w:fill="auto"/>
            <w:vAlign w:val="center"/>
          </w:tcPr>
          <w:p w14:paraId="66D50EBB" w14:textId="5754B230" w:rsidR="00FB4137" w:rsidRPr="007C0964" w:rsidRDefault="00FB4137" w:rsidP="00E8591D">
            <w:pPr>
              <w:jc w:val="both"/>
              <w:rPr>
                <w:sz w:val="28"/>
                <w:szCs w:val="28"/>
              </w:rPr>
            </w:pPr>
            <w:r w:rsidRPr="007C0964">
              <w:rPr>
                <w:sz w:val="28"/>
                <w:szCs w:val="28"/>
                <w:lang w:val="de-DE"/>
              </w:rPr>
              <w:t>- Giải bài tập:</w:t>
            </w:r>
            <w:r w:rsidR="00E8591D">
              <w:rPr>
                <w:sz w:val="28"/>
                <w:szCs w:val="28"/>
                <w:lang w:val="de-DE"/>
              </w:rPr>
              <w:t xml:space="preserve"> Xác định đơn chất halogen, </w:t>
            </w:r>
            <w:r w:rsidRPr="007C0964">
              <w:rPr>
                <w:sz w:val="28"/>
                <w:szCs w:val="28"/>
                <w:lang w:val="de-DE"/>
              </w:rPr>
              <w:t>tính thể tích khí</w:t>
            </w:r>
            <w:r w:rsidR="009A1CE2">
              <w:rPr>
                <w:sz w:val="28"/>
                <w:szCs w:val="28"/>
                <w:lang w:val="de-DE"/>
              </w:rPr>
              <w:t>, khối lượng đơn chất halogen</w:t>
            </w:r>
            <w:r w:rsidRPr="007C0964">
              <w:rPr>
                <w:sz w:val="28"/>
                <w:szCs w:val="28"/>
                <w:lang w:val="de-DE"/>
              </w:rPr>
              <w:t xml:space="preserve"> trong phản ứng</w:t>
            </w:r>
            <w:r w:rsidR="009A1CE2">
              <w:rPr>
                <w:sz w:val="28"/>
                <w:szCs w:val="28"/>
                <w:lang w:val="de-DE"/>
              </w:rPr>
              <w:t xml:space="preserve">, </w:t>
            </w:r>
          </w:p>
        </w:tc>
      </w:tr>
      <w:tr w:rsidR="00FB4137" w:rsidRPr="007C0964" w14:paraId="7D134323" w14:textId="77777777" w:rsidTr="000A6383">
        <w:trPr>
          <w:trHeight w:val="222"/>
        </w:trPr>
        <w:tc>
          <w:tcPr>
            <w:tcW w:w="1418" w:type="dxa"/>
            <w:vMerge/>
            <w:shd w:val="clear" w:color="auto" w:fill="auto"/>
            <w:vAlign w:val="center"/>
          </w:tcPr>
          <w:p w14:paraId="47E9E98D" w14:textId="77777777" w:rsidR="00FB4137" w:rsidRPr="007C0964" w:rsidRDefault="00FB4137" w:rsidP="000A6383">
            <w:pPr>
              <w:jc w:val="center"/>
              <w:rPr>
                <w:bCs/>
                <w:sz w:val="28"/>
                <w:szCs w:val="28"/>
              </w:rPr>
            </w:pPr>
          </w:p>
        </w:tc>
        <w:tc>
          <w:tcPr>
            <w:tcW w:w="2200" w:type="dxa"/>
            <w:vMerge/>
            <w:shd w:val="clear" w:color="auto" w:fill="auto"/>
            <w:vAlign w:val="center"/>
          </w:tcPr>
          <w:p w14:paraId="73B19CD6" w14:textId="77777777" w:rsidR="00FB4137" w:rsidRPr="007C0964" w:rsidRDefault="00FB4137" w:rsidP="000A6383">
            <w:pPr>
              <w:jc w:val="center"/>
              <w:rPr>
                <w:sz w:val="28"/>
                <w:szCs w:val="28"/>
              </w:rPr>
            </w:pPr>
          </w:p>
        </w:tc>
        <w:tc>
          <w:tcPr>
            <w:tcW w:w="1911" w:type="dxa"/>
            <w:vAlign w:val="center"/>
          </w:tcPr>
          <w:p w14:paraId="7FDABD0B" w14:textId="110E1EFE" w:rsidR="00FB4137" w:rsidRPr="007C0964" w:rsidRDefault="000A6383" w:rsidP="000A6383">
            <w:pPr>
              <w:autoSpaceDE w:val="0"/>
              <w:autoSpaceDN w:val="0"/>
              <w:adjustRightInd w:val="0"/>
              <w:jc w:val="center"/>
              <w:rPr>
                <w:sz w:val="28"/>
                <w:szCs w:val="28"/>
                <w:lang w:val="sv-SE"/>
              </w:rPr>
            </w:pPr>
            <w:r w:rsidRPr="007C0964">
              <w:rPr>
                <w:sz w:val="28"/>
                <w:szCs w:val="28"/>
                <w:lang w:val="sv-SE"/>
              </w:rPr>
              <w:t>Vận dụng cao</w:t>
            </w:r>
          </w:p>
        </w:tc>
        <w:tc>
          <w:tcPr>
            <w:tcW w:w="9497" w:type="dxa"/>
            <w:shd w:val="clear" w:color="auto" w:fill="auto"/>
            <w:vAlign w:val="center"/>
          </w:tcPr>
          <w:p w14:paraId="05934037" w14:textId="60C33165" w:rsidR="00FB4137" w:rsidRPr="007C0964" w:rsidRDefault="00403566" w:rsidP="00403566">
            <w:pPr>
              <w:jc w:val="both"/>
              <w:rPr>
                <w:sz w:val="28"/>
                <w:szCs w:val="28"/>
              </w:rPr>
            </w:pPr>
            <w:r w:rsidRPr="007C0964">
              <w:rPr>
                <w:sz w:val="28"/>
                <w:szCs w:val="28"/>
              </w:rPr>
              <w:t>- Giải quyết vấn đề thực tiễn liên quan đến kiến thức bộ môn.</w:t>
            </w:r>
          </w:p>
        </w:tc>
      </w:tr>
      <w:tr w:rsidR="00FB4137" w:rsidRPr="007C0964" w14:paraId="28B4DD66" w14:textId="77777777" w:rsidTr="000A6383">
        <w:trPr>
          <w:trHeight w:val="518"/>
        </w:trPr>
        <w:tc>
          <w:tcPr>
            <w:tcW w:w="1418" w:type="dxa"/>
            <w:vMerge/>
            <w:shd w:val="clear" w:color="auto" w:fill="auto"/>
            <w:vAlign w:val="center"/>
          </w:tcPr>
          <w:p w14:paraId="0B29F7F5" w14:textId="77777777" w:rsidR="00FB4137" w:rsidRPr="007C0964" w:rsidRDefault="00FB4137" w:rsidP="00FB4137">
            <w:pPr>
              <w:jc w:val="center"/>
              <w:rPr>
                <w:b/>
                <w:sz w:val="28"/>
                <w:szCs w:val="28"/>
                <w:lang w:val="sv-SE"/>
              </w:rPr>
            </w:pPr>
          </w:p>
        </w:tc>
        <w:tc>
          <w:tcPr>
            <w:tcW w:w="2200" w:type="dxa"/>
            <w:vMerge w:val="restart"/>
            <w:shd w:val="clear" w:color="auto" w:fill="auto"/>
            <w:vAlign w:val="center"/>
          </w:tcPr>
          <w:p w14:paraId="641A239B" w14:textId="0B484D64" w:rsidR="00FB4137" w:rsidRPr="007C0964" w:rsidRDefault="00FB4137" w:rsidP="00FB4137">
            <w:pPr>
              <w:rPr>
                <w:sz w:val="28"/>
                <w:szCs w:val="28"/>
              </w:rPr>
            </w:pPr>
            <w:r w:rsidRPr="007C0964">
              <w:rPr>
                <w:sz w:val="28"/>
                <w:szCs w:val="28"/>
              </w:rPr>
              <w:t>Hợp chất halogen</w:t>
            </w:r>
          </w:p>
        </w:tc>
        <w:tc>
          <w:tcPr>
            <w:tcW w:w="1911" w:type="dxa"/>
          </w:tcPr>
          <w:p w14:paraId="59D4D496" w14:textId="78F16A0E" w:rsidR="00FB4137" w:rsidRPr="007C0964" w:rsidRDefault="000A6383" w:rsidP="00FB4137">
            <w:pPr>
              <w:autoSpaceDE w:val="0"/>
              <w:autoSpaceDN w:val="0"/>
              <w:adjustRightInd w:val="0"/>
              <w:rPr>
                <w:sz w:val="28"/>
                <w:szCs w:val="28"/>
                <w:lang w:val="sv-SE"/>
              </w:rPr>
            </w:pPr>
            <w:r>
              <w:rPr>
                <w:sz w:val="28"/>
                <w:szCs w:val="28"/>
                <w:lang w:val="sv-SE"/>
              </w:rPr>
              <w:t>Nhận biết</w:t>
            </w:r>
          </w:p>
          <w:p w14:paraId="54EC722E" w14:textId="77777777" w:rsidR="00FB4137" w:rsidRPr="007C0964" w:rsidRDefault="00FB4137" w:rsidP="00FB4137">
            <w:pPr>
              <w:autoSpaceDE w:val="0"/>
              <w:autoSpaceDN w:val="0"/>
              <w:adjustRightInd w:val="0"/>
              <w:rPr>
                <w:sz w:val="28"/>
                <w:szCs w:val="28"/>
                <w:lang w:val="sv-SE"/>
              </w:rPr>
            </w:pPr>
          </w:p>
        </w:tc>
        <w:tc>
          <w:tcPr>
            <w:tcW w:w="9497" w:type="dxa"/>
            <w:shd w:val="clear" w:color="auto" w:fill="auto"/>
            <w:vAlign w:val="center"/>
          </w:tcPr>
          <w:p w14:paraId="5FB47337" w14:textId="3DFAA46A" w:rsidR="00FB4137" w:rsidRPr="007C0964" w:rsidRDefault="00FB4137" w:rsidP="00FB4137">
            <w:pPr>
              <w:rPr>
                <w:sz w:val="28"/>
                <w:szCs w:val="28"/>
              </w:rPr>
            </w:pPr>
            <w:r w:rsidRPr="007C0964">
              <w:rPr>
                <w:sz w:val="28"/>
                <w:szCs w:val="28"/>
              </w:rPr>
              <w:t>- Nêu được tính chất vật lí, hóa học, ứng dụng, điều chế các hợp chất halogen.</w:t>
            </w:r>
          </w:p>
        </w:tc>
      </w:tr>
      <w:tr w:rsidR="00FB4137" w:rsidRPr="007C0964" w14:paraId="015D91B7" w14:textId="77777777" w:rsidTr="000A6383">
        <w:trPr>
          <w:trHeight w:val="518"/>
        </w:trPr>
        <w:tc>
          <w:tcPr>
            <w:tcW w:w="1418" w:type="dxa"/>
            <w:vMerge/>
            <w:shd w:val="clear" w:color="auto" w:fill="auto"/>
            <w:vAlign w:val="center"/>
          </w:tcPr>
          <w:p w14:paraId="3D9E526B"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7DCCADD5" w14:textId="77777777" w:rsidR="00FB4137" w:rsidRPr="007C0964" w:rsidRDefault="00FB4137" w:rsidP="00FB4137">
            <w:pPr>
              <w:rPr>
                <w:sz w:val="28"/>
                <w:szCs w:val="28"/>
              </w:rPr>
            </w:pPr>
          </w:p>
        </w:tc>
        <w:tc>
          <w:tcPr>
            <w:tcW w:w="1911" w:type="dxa"/>
          </w:tcPr>
          <w:p w14:paraId="3035B1DA" w14:textId="527047F3" w:rsidR="00FB4137" w:rsidRPr="007C0964" w:rsidRDefault="000A6383" w:rsidP="00FB4137">
            <w:pPr>
              <w:autoSpaceDE w:val="0"/>
              <w:autoSpaceDN w:val="0"/>
              <w:adjustRightInd w:val="0"/>
              <w:rPr>
                <w:sz w:val="28"/>
                <w:szCs w:val="28"/>
                <w:lang w:val="sv-SE"/>
              </w:rPr>
            </w:pPr>
            <w:r>
              <w:rPr>
                <w:sz w:val="28"/>
                <w:szCs w:val="28"/>
                <w:lang w:val="sv-SE"/>
              </w:rPr>
              <w:t>Thông hiểu</w:t>
            </w:r>
          </w:p>
        </w:tc>
        <w:tc>
          <w:tcPr>
            <w:tcW w:w="9497" w:type="dxa"/>
            <w:shd w:val="clear" w:color="auto" w:fill="auto"/>
            <w:vAlign w:val="center"/>
          </w:tcPr>
          <w:p w14:paraId="581A7B98" w14:textId="77777777" w:rsidR="00FB4137" w:rsidRDefault="00FB4137" w:rsidP="00FB4137">
            <w:pPr>
              <w:jc w:val="both"/>
              <w:rPr>
                <w:iCs/>
                <w:sz w:val="28"/>
                <w:szCs w:val="28"/>
              </w:rPr>
            </w:pPr>
            <w:r w:rsidRPr="007C0964">
              <w:rPr>
                <w:iCs/>
                <w:sz w:val="28"/>
                <w:szCs w:val="28"/>
              </w:rPr>
              <w:t>- Viết được phương trình phản ứng điều chế, tính chất hóa học.</w:t>
            </w:r>
          </w:p>
          <w:p w14:paraId="45985E11" w14:textId="29A259E3" w:rsidR="00FB4137" w:rsidRPr="007C0964" w:rsidRDefault="00E8591D" w:rsidP="00E8591D">
            <w:pPr>
              <w:jc w:val="both"/>
              <w:rPr>
                <w:sz w:val="28"/>
                <w:szCs w:val="28"/>
              </w:rPr>
            </w:pPr>
            <w:r>
              <w:rPr>
                <w:iCs/>
                <w:sz w:val="28"/>
                <w:szCs w:val="28"/>
              </w:rPr>
              <w:t>- So sánh tính axit, tính khử của HCl, HBr, HI</w:t>
            </w:r>
          </w:p>
        </w:tc>
      </w:tr>
      <w:tr w:rsidR="00FB4137" w:rsidRPr="007C0964" w14:paraId="46DBA216" w14:textId="77777777" w:rsidTr="000A6383">
        <w:trPr>
          <w:trHeight w:val="518"/>
        </w:trPr>
        <w:tc>
          <w:tcPr>
            <w:tcW w:w="1418" w:type="dxa"/>
            <w:vMerge/>
            <w:shd w:val="clear" w:color="auto" w:fill="auto"/>
            <w:vAlign w:val="center"/>
          </w:tcPr>
          <w:p w14:paraId="7DABBD4B"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4089DFB5" w14:textId="77777777" w:rsidR="00FB4137" w:rsidRPr="007C0964" w:rsidRDefault="00FB4137" w:rsidP="00FB4137">
            <w:pPr>
              <w:rPr>
                <w:sz w:val="28"/>
                <w:szCs w:val="28"/>
              </w:rPr>
            </w:pPr>
          </w:p>
        </w:tc>
        <w:tc>
          <w:tcPr>
            <w:tcW w:w="1911" w:type="dxa"/>
          </w:tcPr>
          <w:p w14:paraId="0457F2B5" w14:textId="4DF1AD5D" w:rsidR="00FB4137" w:rsidRPr="007C0964" w:rsidRDefault="000A6383" w:rsidP="00FB4137">
            <w:pPr>
              <w:autoSpaceDE w:val="0"/>
              <w:autoSpaceDN w:val="0"/>
              <w:adjustRightInd w:val="0"/>
              <w:rPr>
                <w:sz w:val="28"/>
                <w:szCs w:val="28"/>
              </w:rPr>
            </w:pPr>
            <w:r>
              <w:rPr>
                <w:iCs/>
                <w:sz w:val="28"/>
                <w:szCs w:val="28"/>
              </w:rPr>
              <w:t>Vận dụng</w:t>
            </w:r>
          </w:p>
        </w:tc>
        <w:tc>
          <w:tcPr>
            <w:tcW w:w="9497" w:type="dxa"/>
            <w:shd w:val="clear" w:color="auto" w:fill="auto"/>
            <w:vAlign w:val="center"/>
          </w:tcPr>
          <w:p w14:paraId="1D8030BF" w14:textId="4F699CB8" w:rsidR="00FB4137" w:rsidRPr="007C0964" w:rsidRDefault="00FB4137" w:rsidP="00FB4137">
            <w:pPr>
              <w:jc w:val="both"/>
              <w:rPr>
                <w:sz w:val="28"/>
                <w:szCs w:val="28"/>
                <w:lang w:val="de-DE"/>
              </w:rPr>
            </w:pPr>
            <w:r w:rsidRPr="007C0964">
              <w:rPr>
                <w:sz w:val="28"/>
                <w:szCs w:val="28"/>
                <w:lang w:val="de-DE"/>
              </w:rPr>
              <w:t>-</w:t>
            </w:r>
            <w:r w:rsidR="00E8591D">
              <w:rPr>
                <w:sz w:val="28"/>
                <w:szCs w:val="28"/>
                <w:lang w:val="de-DE"/>
              </w:rPr>
              <w:t xml:space="preserve"> Giải bài toán</w:t>
            </w:r>
            <w:r w:rsidRPr="007C0964">
              <w:rPr>
                <w:sz w:val="28"/>
                <w:szCs w:val="28"/>
                <w:lang w:val="de-DE"/>
              </w:rPr>
              <w:t xml:space="preserve"> dung dịch axit H</w:t>
            </w:r>
            <w:r w:rsidR="00E8591D">
              <w:rPr>
                <w:sz w:val="28"/>
                <w:szCs w:val="28"/>
                <w:lang w:val="de-DE"/>
              </w:rPr>
              <w:t>X tác dụng với kim loại, oxit kim loại, muối</w:t>
            </w:r>
            <w:r w:rsidRPr="007C0964">
              <w:rPr>
                <w:sz w:val="28"/>
                <w:szCs w:val="28"/>
                <w:lang w:val="de-DE"/>
              </w:rPr>
              <w:t>.</w:t>
            </w:r>
          </w:p>
          <w:p w14:paraId="472A8FCE" w14:textId="65C7BA02" w:rsidR="00FB4137" w:rsidRPr="007C0964" w:rsidRDefault="00FB4137" w:rsidP="000A6383">
            <w:pPr>
              <w:rPr>
                <w:sz w:val="28"/>
                <w:szCs w:val="28"/>
              </w:rPr>
            </w:pPr>
            <w:r w:rsidRPr="007C0964">
              <w:rPr>
                <w:sz w:val="28"/>
                <w:szCs w:val="28"/>
                <w:lang w:val="de-DE"/>
              </w:rPr>
              <w:t xml:space="preserve">- Phân biệt </w:t>
            </w:r>
            <w:r w:rsidRPr="007C0964">
              <w:rPr>
                <w:iCs/>
                <w:sz w:val="28"/>
                <w:szCs w:val="28"/>
              </w:rPr>
              <w:t xml:space="preserve">được các hợp chất quen thuộc, </w:t>
            </w:r>
            <w:r w:rsidRPr="007C0964">
              <w:rPr>
                <w:sz w:val="28"/>
                <w:szCs w:val="28"/>
                <w:lang w:val="de-DE"/>
              </w:rPr>
              <w:t>dung dịch có các ion F</w:t>
            </w:r>
            <w:r w:rsidRPr="007C0964">
              <w:rPr>
                <w:sz w:val="28"/>
                <w:szCs w:val="28"/>
                <w:vertAlign w:val="superscript"/>
                <w:lang w:val="de-DE"/>
              </w:rPr>
              <w:t>-</w:t>
            </w:r>
            <w:r w:rsidRPr="007C0964">
              <w:rPr>
                <w:sz w:val="28"/>
                <w:szCs w:val="28"/>
                <w:lang w:val="de-DE"/>
              </w:rPr>
              <w:t>, Cl</w:t>
            </w:r>
            <w:r w:rsidRPr="007C0964">
              <w:rPr>
                <w:sz w:val="28"/>
                <w:szCs w:val="28"/>
                <w:vertAlign w:val="superscript"/>
                <w:lang w:val="de-DE"/>
              </w:rPr>
              <w:t>-</w:t>
            </w:r>
            <w:r w:rsidRPr="007C0964">
              <w:rPr>
                <w:sz w:val="28"/>
                <w:szCs w:val="28"/>
                <w:lang w:val="de-DE"/>
              </w:rPr>
              <w:t>, Br</w:t>
            </w:r>
            <w:r w:rsidRPr="007C0964">
              <w:rPr>
                <w:sz w:val="28"/>
                <w:szCs w:val="28"/>
                <w:vertAlign w:val="superscript"/>
                <w:lang w:val="de-DE"/>
              </w:rPr>
              <w:t>-</w:t>
            </w:r>
            <w:r w:rsidRPr="007C0964">
              <w:rPr>
                <w:sz w:val="28"/>
                <w:szCs w:val="28"/>
                <w:lang w:val="de-DE"/>
              </w:rPr>
              <w:t>, I</w:t>
            </w:r>
            <w:r w:rsidRPr="007C0964">
              <w:rPr>
                <w:sz w:val="28"/>
                <w:szCs w:val="28"/>
                <w:vertAlign w:val="superscript"/>
                <w:lang w:val="de-DE"/>
              </w:rPr>
              <w:t>-</w:t>
            </w:r>
            <w:r w:rsidRPr="007C0964">
              <w:rPr>
                <w:sz w:val="28"/>
                <w:szCs w:val="28"/>
                <w:lang w:val="de-DE"/>
              </w:rPr>
              <w:t>.</w:t>
            </w:r>
          </w:p>
        </w:tc>
      </w:tr>
      <w:tr w:rsidR="00FB4137" w:rsidRPr="007C0964" w14:paraId="72253895" w14:textId="77777777" w:rsidTr="000A6383">
        <w:trPr>
          <w:trHeight w:val="518"/>
        </w:trPr>
        <w:tc>
          <w:tcPr>
            <w:tcW w:w="1418" w:type="dxa"/>
            <w:vMerge/>
            <w:shd w:val="clear" w:color="auto" w:fill="auto"/>
            <w:vAlign w:val="center"/>
          </w:tcPr>
          <w:p w14:paraId="429D7998"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2E4E9888" w14:textId="77777777" w:rsidR="00FB4137" w:rsidRPr="007C0964" w:rsidRDefault="00FB4137" w:rsidP="00FB4137">
            <w:pPr>
              <w:rPr>
                <w:sz w:val="28"/>
                <w:szCs w:val="28"/>
              </w:rPr>
            </w:pPr>
          </w:p>
        </w:tc>
        <w:tc>
          <w:tcPr>
            <w:tcW w:w="1911" w:type="dxa"/>
          </w:tcPr>
          <w:p w14:paraId="183E6ADB" w14:textId="52E3A4CF" w:rsidR="00FB4137" w:rsidRPr="007C0964" w:rsidRDefault="00FB4137" w:rsidP="00FB4137">
            <w:pPr>
              <w:autoSpaceDE w:val="0"/>
              <w:autoSpaceDN w:val="0"/>
              <w:adjustRightInd w:val="0"/>
              <w:jc w:val="center"/>
              <w:rPr>
                <w:iCs/>
                <w:sz w:val="28"/>
                <w:szCs w:val="28"/>
              </w:rPr>
            </w:pPr>
            <w:r w:rsidRPr="007C0964">
              <w:rPr>
                <w:sz w:val="28"/>
                <w:szCs w:val="28"/>
                <w:lang w:val="sv-SE"/>
              </w:rPr>
              <w:t>Vận dụng cao</w:t>
            </w:r>
          </w:p>
        </w:tc>
        <w:tc>
          <w:tcPr>
            <w:tcW w:w="9497" w:type="dxa"/>
            <w:shd w:val="clear" w:color="auto" w:fill="auto"/>
            <w:vAlign w:val="center"/>
          </w:tcPr>
          <w:p w14:paraId="67D0DDB0" w14:textId="77777777" w:rsidR="00FB4137" w:rsidRDefault="00FB4137" w:rsidP="00FB4137">
            <w:pPr>
              <w:jc w:val="both"/>
              <w:rPr>
                <w:sz w:val="28"/>
                <w:szCs w:val="28"/>
              </w:rPr>
            </w:pPr>
            <w:r w:rsidRPr="007C0964">
              <w:rPr>
                <w:sz w:val="28"/>
                <w:szCs w:val="28"/>
              </w:rPr>
              <w:t>- Giải quyết vấn đề thực tiễn liên quan đến kiến thức bộ môn.</w:t>
            </w:r>
          </w:p>
          <w:p w14:paraId="537B9C82" w14:textId="77777777" w:rsidR="00FB4137" w:rsidRDefault="00E8591D" w:rsidP="00E8591D">
            <w:pPr>
              <w:jc w:val="both"/>
              <w:rPr>
                <w:sz w:val="28"/>
                <w:szCs w:val="28"/>
              </w:rPr>
            </w:pPr>
            <w:r>
              <w:rPr>
                <w:sz w:val="28"/>
                <w:szCs w:val="28"/>
              </w:rPr>
              <w:t>- Giải bài toán bằng phương pháp bảo toàn khối lượng, tăng giảm khối lượng …</w:t>
            </w:r>
          </w:p>
          <w:p w14:paraId="2D96180B" w14:textId="2E33F97B" w:rsidR="00356DF3" w:rsidRPr="007C0964" w:rsidRDefault="00356DF3" w:rsidP="00E8591D">
            <w:pPr>
              <w:jc w:val="both"/>
              <w:rPr>
                <w:sz w:val="28"/>
                <w:szCs w:val="28"/>
                <w:lang w:val="de-DE"/>
              </w:rPr>
            </w:pPr>
            <w:r>
              <w:rPr>
                <w:sz w:val="28"/>
                <w:szCs w:val="28"/>
              </w:rPr>
              <w:t>- Bài toán hình vẽ thí nghiệm</w:t>
            </w:r>
          </w:p>
        </w:tc>
      </w:tr>
      <w:tr w:rsidR="00FB4137" w:rsidRPr="007C0964" w14:paraId="06D70278" w14:textId="77777777" w:rsidTr="000A6383">
        <w:trPr>
          <w:trHeight w:val="518"/>
        </w:trPr>
        <w:tc>
          <w:tcPr>
            <w:tcW w:w="1418" w:type="dxa"/>
            <w:vMerge w:val="restart"/>
            <w:shd w:val="clear" w:color="auto" w:fill="auto"/>
            <w:vAlign w:val="center"/>
          </w:tcPr>
          <w:p w14:paraId="72E5EE12" w14:textId="0844BF92" w:rsidR="00FB4137" w:rsidRPr="007C0964" w:rsidRDefault="00FB4137" w:rsidP="00FB4137">
            <w:pPr>
              <w:jc w:val="center"/>
              <w:rPr>
                <w:b/>
                <w:sz w:val="28"/>
                <w:szCs w:val="28"/>
                <w:lang w:val="sv-SE"/>
              </w:rPr>
            </w:pPr>
            <w:r w:rsidRPr="007C0964">
              <w:rPr>
                <w:b/>
                <w:sz w:val="28"/>
                <w:szCs w:val="28"/>
                <w:lang w:val="sv-SE"/>
              </w:rPr>
              <w:lastRenderedPageBreak/>
              <w:t>Oxi – Lưu huỳnh</w:t>
            </w:r>
          </w:p>
        </w:tc>
        <w:tc>
          <w:tcPr>
            <w:tcW w:w="2200" w:type="dxa"/>
            <w:vMerge w:val="restart"/>
            <w:shd w:val="clear" w:color="auto" w:fill="auto"/>
            <w:vAlign w:val="center"/>
          </w:tcPr>
          <w:p w14:paraId="0B7DA284" w14:textId="1804D545" w:rsidR="00FB4137" w:rsidRPr="007C0964" w:rsidRDefault="00FB4137" w:rsidP="00FB4137">
            <w:pPr>
              <w:jc w:val="both"/>
              <w:rPr>
                <w:iCs/>
                <w:sz w:val="28"/>
                <w:szCs w:val="28"/>
              </w:rPr>
            </w:pPr>
            <w:r w:rsidRPr="007C0964">
              <w:rPr>
                <w:iCs/>
                <w:sz w:val="28"/>
                <w:szCs w:val="28"/>
              </w:rPr>
              <w:t>Oxi - ozon.</w:t>
            </w:r>
          </w:p>
          <w:p w14:paraId="79EB1EB3" w14:textId="35191C8A" w:rsidR="00FB4137" w:rsidRPr="007C0964" w:rsidRDefault="00FB4137" w:rsidP="00FB4137">
            <w:pPr>
              <w:rPr>
                <w:b/>
                <w:sz w:val="28"/>
                <w:szCs w:val="28"/>
                <w:lang w:val="sv-SE"/>
              </w:rPr>
            </w:pPr>
          </w:p>
        </w:tc>
        <w:tc>
          <w:tcPr>
            <w:tcW w:w="1911" w:type="dxa"/>
          </w:tcPr>
          <w:p w14:paraId="1C9B1B4A" w14:textId="77777777" w:rsidR="0011107F" w:rsidRDefault="0011107F" w:rsidP="00FB4137">
            <w:pPr>
              <w:autoSpaceDE w:val="0"/>
              <w:autoSpaceDN w:val="0"/>
              <w:adjustRightInd w:val="0"/>
              <w:rPr>
                <w:sz w:val="28"/>
                <w:szCs w:val="28"/>
                <w:lang w:val="sv-SE"/>
              </w:rPr>
            </w:pPr>
          </w:p>
          <w:p w14:paraId="4C05A419" w14:textId="54AEF5C6" w:rsidR="00FB4137" w:rsidRPr="007C0964" w:rsidRDefault="00FB4137" w:rsidP="00FB4137">
            <w:pPr>
              <w:autoSpaceDE w:val="0"/>
              <w:autoSpaceDN w:val="0"/>
              <w:adjustRightInd w:val="0"/>
              <w:rPr>
                <w:sz w:val="28"/>
                <w:szCs w:val="28"/>
                <w:lang w:val="sv-SE"/>
              </w:rPr>
            </w:pPr>
            <w:r w:rsidRPr="007C0964">
              <w:rPr>
                <w:sz w:val="28"/>
                <w:szCs w:val="28"/>
                <w:lang w:val="sv-SE"/>
              </w:rPr>
              <w:t>Nhận biết</w:t>
            </w:r>
          </w:p>
        </w:tc>
        <w:tc>
          <w:tcPr>
            <w:tcW w:w="9497" w:type="dxa"/>
            <w:shd w:val="clear" w:color="auto" w:fill="auto"/>
            <w:vAlign w:val="center"/>
          </w:tcPr>
          <w:p w14:paraId="3BDC5C97" w14:textId="77777777" w:rsidR="00FB4137" w:rsidRPr="007C0964" w:rsidRDefault="00FB4137" w:rsidP="00FB4137">
            <w:pPr>
              <w:autoSpaceDE w:val="0"/>
              <w:autoSpaceDN w:val="0"/>
              <w:adjustRightInd w:val="0"/>
              <w:rPr>
                <w:sz w:val="28"/>
                <w:szCs w:val="28"/>
              </w:rPr>
            </w:pPr>
            <w:r w:rsidRPr="007C0964">
              <w:rPr>
                <w:sz w:val="28"/>
                <w:szCs w:val="28"/>
              </w:rPr>
              <w:t xml:space="preserve">Nêu được: </w:t>
            </w:r>
          </w:p>
          <w:p w14:paraId="52E05AE0" w14:textId="0D3CC1AE" w:rsidR="00FB4137" w:rsidRPr="007C0964" w:rsidRDefault="00FB4137" w:rsidP="00FB4137">
            <w:pPr>
              <w:autoSpaceDE w:val="0"/>
              <w:autoSpaceDN w:val="0"/>
              <w:adjustRightInd w:val="0"/>
              <w:rPr>
                <w:sz w:val="28"/>
                <w:szCs w:val="28"/>
              </w:rPr>
            </w:pPr>
            <w:r w:rsidRPr="007C0964">
              <w:rPr>
                <w:sz w:val="28"/>
                <w:szCs w:val="28"/>
              </w:rPr>
              <w:t>- Vị trí, cấu hình electron lớp ngoài cùng của oxi, tính chất vật lý, tính chất hóa học của oxi, ozon.</w:t>
            </w:r>
          </w:p>
          <w:p w14:paraId="208AC5E7" w14:textId="06EE7CC8" w:rsidR="00FB4137" w:rsidRPr="007C0964" w:rsidRDefault="00FB4137" w:rsidP="0011107F">
            <w:pPr>
              <w:autoSpaceDE w:val="0"/>
              <w:autoSpaceDN w:val="0"/>
              <w:adjustRightInd w:val="0"/>
              <w:rPr>
                <w:sz w:val="28"/>
                <w:szCs w:val="28"/>
              </w:rPr>
            </w:pPr>
            <w:r w:rsidRPr="007C0964">
              <w:rPr>
                <w:sz w:val="28"/>
                <w:szCs w:val="28"/>
              </w:rPr>
              <w:t>- Phương pháp điều chế</w:t>
            </w:r>
            <w:r w:rsidR="00E8591D">
              <w:rPr>
                <w:sz w:val="28"/>
                <w:szCs w:val="28"/>
              </w:rPr>
              <w:t xml:space="preserve"> oxi</w:t>
            </w:r>
            <w:r w:rsidR="0011107F">
              <w:rPr>
                <w:sz w:val="28"/>
                <w:szCs w:val="28"/>
              </w:rPr>
              <w:t>, ứng dụng của oxi, ozon</w:t>
            </w:r>
            <w:r w:rsidR="0011107F" w:rsidRPr="00AF64F9">
              <w:rPr>
                <w:sz w:val="28"/>
                <w:szCs w:val="28"/>
              </w:rPr>
              <w:t xml:space="preserve">, </w:t>
            </w:r>
            <w:r w:rsidR="00010E4E" w:rsidRPr="00AF64F9">
              <w:rPr>
                <w:sz w:val="28"/>
                <w:szCs w:val="28"/>
              </w:rPr>
              <w:t>s</w:t>
            </w:r>
            <w:r w:rsidRPr="00AF64F9">
              <w:rPr>
                <w:sz w:val="28"/>
                <w:szCs w:val="28"/>
              </w:rPr>
              <w:t>ự</w:t>
            </w:r>
            <w:r w:rsidRPr="007C0964">
              <w:rPr>
                <w:sz w:val="28"/>
                <w:szCs w:val="28"/>
              </w:rPr>
              <w:t xml:space="preserve"> tạo thành ozon.</w:t>
            </w:r>
          </w:p>
        </w:tc>
      </w:tr>
      <w:tr w:rsidR="00FB4137" w:rsidRPr="007C0964" w14:paraId="77EF7DAF" w14:textId="77777777" w:rsidTr="000A6383">
        <w:trPr>
          <w:trHeight w:val="517"/>
        </w:trPr>
        <w:tc>
          <w:tcPr>
            <w:tcW w:w="1418" w:type="dxa"/>
            <w:vMerge/>
            <w:shd w:val="clear" w:color="auto" w:fill="auto"/>
            <w:vAlign w:val="center"/>
          </w:tcPr>
          <w:p w14:paraId="01865704" w14:textId="040B2D7A" w:rsidR="00FB4137" w:rsidRPr="007C0964" w:rsidRDefault="00FB4137" w:rsidP="00FB4137">
            <w:pPr>
              <w:jc w:val="center"/>
              <w:rPr>
                <w:b/>
                <w:sz w:val="28"/>
                <w:szCs w:val="28"/>
                <w:lang w:val="sv-SE"/>
              </w:rPr>
            </w:pPr>
          </w:p>
        </w:tc>
        <w:tc>
          <w:tcPr>
            <w:tcW w:w="2200" w:type="dxa"/>
            <w:vMerge/>
            <w:shd w:val="clear" w:color="auto" w:fill="auto"/>
            <w:vAlign w:val="center"/>
          </w:tcPr>
          <w:p w14:paraId="19C4E862" w14:textId="77777777" w:rsidR="00FB4137" w:rsidRPr="007C0964" w:rsidRDefault="00FB4137" w:rsidP="00FB4137">
            <w:pPr>
              <w:rPr>
                <w:sz w:val="28"/>
                <w:szCs w:val="28"/>
              </w:rPr>
            </w:pPr>
          </w:p>
        </w:tc>
        <w:tc>
          <w:tcPr>
            <w:tcW w:w="1911" w:type="dxa"/>
          </w:tcPr>
          <w:p w14:paraId="36E1E396" w14:textId="222C6EE9" w:rsidR="00FB4137" w:rsidRPr="007C0964" w:rsidRDefault="000A6383" w:rsidP="00FB4137">
            <w:pPr>
              <w:autoSpaceDE w:val="0"/>
              <w:autoSpaceDN w:val="0"/>
              <w:adjustRightInd w:val="0"/>
              <w:rPr>
                <w:iCs/>
                <w:sz w:val="28"/>
                <w:szCs w:val="28"/>
              </w:rPr>
            </w:pPr>
            <w:r>
              <w:rPr>
                <w:sz w:val="28"/>
                <w:szCs w:val="28"/>
                <w:lang w:val="sv-SE"/>
              </w:rPr>
              <w:t>Thông hiểu</w:t>
            </w:r>
            <w:r w:rsidR="00FB4137" w:rsidRPr="007C0964">
              <w:rPr>
                <w:sz w:val="28"/>
                <w:szCs w:val="28"/>
                <w:lang w:val="sv-SE"/>
              </w:rPr>
              <w:t xml:space="preserve"> </w:t>
            </w:r>
          </w:p>
        </w:tc>
        <w:tc>
          <w:tcPr>
            <w:tcW w:w="9497" w:type="dxa"/>
            <w:shd w:val="clear" w:color="auto" w:fill="auto"/>
            <w:vAlign w:val="center"/>
          </w:tcPr>
          <w:p w14:paraId="72F24783" w14:textId="77777777" w:rsidR="00FB4137" w:rsidRPr="007C0964" w:rsidRDefault="00FB4137" w:rsidP="00FB4137">
            <w:pPr>
              <w:autoSpaceDE w:val="0"/>
              <w:autoSpaceDN w:val="0"/>
              <w:adjustRightInd w:val="0"/>
              <w:rPr>
                <w:sz w:val="28"/>
                <w:szCs w:val="28"/>
              </w:rPr>
            </w:pPr>
            <w:r w:rsidRPr="007C0964">
              <w:rPr>
                <w:sz w:val="28"/>
                <w:szCs w:val="28"/>
              </w:rPr>
              <w:t xml:space="preserve">- So sánh tính oxi hóa của oxi, ozon, </w:t>
            </w:r>
          </w:p>
          <w:p w14:paraId="5E39ED4E" w14:textId="3AAD857A" w:rsidR="00FB4137" w:rsidRPr="007C0964" w:rsidRDefault="00FB4137" w:rsidP="00FB4137">
            <w:pPr>
              <w:autoSpaceDE w:val="0"/>
              <w:autoSpaceDN w:val="0"/>
              <w:adjustRightInd w:val="0"/>
              <w:rPr>
                <w:sz w:val="28"/>
                <w:szCs w:val="28"/>
              </w:rPr>
            </w:pPr>
            <w:r w:rsidRPr="007C0964">
              <w:rPr>
                <w:sz w:val="28"/>
                <w:szCs w:val="28"/>
              </w:rPr>
              <w:t>- Viết được phương trình phản ứng thể hiện tính chất hóa học của oxi, ozon; điều chế oxi.</w:t>
            </w:r>
          </w:p>
          <w:p w14:paraId="5163ACF8" w14:textId="53AE59C2" w:rsidR="00FB4137" w:rsidRPr="007C0964" w:rsidRDefault="00FB4137" w:rsidP="00FB4137">
            <w:pPr>
              <w:autoSpaceDE w:val="0"/>
              <w:autoSpaceDN w:val="0"/>
              <w:adjustRightInd w:val="0"/>
              <w:rPr>
                <w:sz w:val="28"/>
                <w:szCs w:val="28"/>
                <w:lang w:val="sv-SE"/>
              </w:rPr>
            </w:pPr>
            <w:r w:rsidRPr="007C0964">
              <w:rPr>
                <w:sz w:val="28"/>
                <w:szCs w:val="28"/>
                <w:lang w:val="de-DE"/>
              </w:rPr>
              <w:t>- Phân biệt oxi, ozon bằng phương pháp hóa học.</w:t>
            </w:r>
          </w:p>
        </w:tc>
      </w:tr>
      <w:tr w:rsidR="00FB4137" w:rsidRPr="007C0964" w14:paraId="02B4FEF3" w14:textId="77777777" w:rsidTr="000A6383">
        <w:trPr>
          <w:trHeight w:val="517"/>
        </w:trPr>
        <w:tc>
          <w:tcPr>
            <w:tcW w:w="1418" w:type="dxa"/>
            <w:vMerge/>
            <w:shd w:val="clear" w:color="auto" w:fill="auto"/>
            <w:vAlign w:val="center"/>
          </w:tcPr>
          <w:p w14:paraId="0D08E296"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28E93A7C" w14:textId="77777777" w:rsidR="00FB4137" w:rsidRPr="007C0964" w:rsidRDefault="00FB4137" w:rsidP="00FB4137">
            <w:pPr>
              <w:rPr>
                <w:sz w:val="28"/>
                <w:szCs w:val="28"/>
              </w:rPr>
            </w:pPr>
          </w:p>
        </w:tc>
        <w:tc>
          <w:tcPr>
            <w:tcW w:w="1911" w:type="dxa"/>
          </w:tcPr>
          <w:p w14:paraId="60898526" w14:textId="5B505BA2" w:rsidR="00FB4137" w:rsidRPr="007C0964" w:rsidRDefault="000A6383" w:rsidP="00FB4137">
            <w:pPr>
              <w:autoSpaceDE w:val="0"/>
              <w:autoSpaceDN w:val="0"/>
              <w:adjustRightInd w:val="0"/>
              <w:rPr>
                <w:sz w:val="28"/>
                <w:szCs w:val="28"/>
              </w:rPr>
            </w:pPr>
            <w:r>
              <w:rPr>
                <w:iCs/>
                <w:sz w:val="28"/>
                <w:szCs w:val="28"/>
              </w:rPr>
              <w:t>Vận dụng</w:t>
            </w:r>
          </w:p>
          <w:p w14:paraId="16755E0C" w14:textId="77777777" w:rsidR="00FB4137" w:rsidRPr="007C0964" w:rsidRDefault="00FB4137" w:rsidP="00FB4137">
            <w:pPr>
              <w:autoSpaceDE w:val="0"/>
              <w:autoSpaceDN w:val="0"/>
              <w:adjustRightInd w:val="0"/>
              <w:rPr>
                <w:iCs/>
                <w:sz w:val="28"/>
                <w:szCs w:val="28"/>
              </w:rPr>
            </w:pPr>
          </w:p>
        </w:tc>
        <w:tc>
          <w:tcPr>
            <w:tcW w:w="9497" w:type="dxa"/>
            <w:shd w:val="clear" w:color="auto" w:fill="auto"/>
            <w:vAlign w:val="center"/>
          </w:tcPr>
          <w:p w14:paraId="2FA5B246" w14:textId="450721ED" w:rsidR="00FB4137" w:rsidRPr="007C0964" w:rsidRDefault="00FB4137" w:rsidP="00FB4137">
            <w:pPr>
              <w:autoSpaceDE w:val="0"/>
              <w:autoSpaceDN w:val="0"/>
              <w:adjustRightInd w:val="0"/>
              <w:rPr>
                <w:sz w:val="28"/>
                <w:szCs w:val="28"/>
                <w:lang w:val="de-DE"/>
              </w:rPr>
            </w:pPr>
            <w:r w:rsidRPr="007C0964">
              <w:rPr>
                <w:sz w:val="28"/>
                <w:szCs w:val="28"/>
                <w:lang w:val="de-DE"/>
              </w:rPr>
              <w:t xml:space="preserve">  Tính % thể tích khí oxi và ozon trong hỗn hợp.</w:t>
            </w:r>
          </w:p>
        </w:tc>
      </w:tr>
      <w:tr w:rsidR="00FB4137" w:rsidRPr="007C0964" w14:paraId="78E531F3" w14:textId="77777777" w:rsidTr="000A6383">
        <w:trPr>
          <w:trHeight w:val="490"/>
        </w:trPr>
        <w:tc>
          <w:tcPr>
            <w:tcW w:w="1418" w:type="dxa"/>
            <w:vMerge/>
            <w:shd w:val="clear" w:color="auto" w:fill="auto"/>
            <w:vAlign w:val="center"/>
          </w:tcPr>
          <w:p w14:paraId="39B58960" w14:textId="77777777" w:rsidR="00FB4137" w:rsidRPr="007C0964" w:rsidRDefault="00FB4137" w:rsidP="00FB4137">
            <w:pPr>
              <w:jc w:val="center"/>
              <w:rPr>
                <w:b/>
                <w:sz w:val="28"/>
                <w:szCs w:val="28"/>
                <w:lang w:val="sv-SE"/>
              </w:rPr>
            </w:pPr>
          </w:p>
        </w:tc>
        <w:tc>
          <w:tcPr>
            <w:tcW w:w="2200" w:type="dxa"/>
            <w:vMerge w:val="restart"/>
            <w:shd w:val="clear" w:color="auto" w:fill="auto"/>
            <w:vAlign w:val="center"/>
          </w:tcPr>
          <w:p w14:paraId="046409CF" w14:textId="1B6BF110" w:rsidR="00FB4137" w:rsidRPr="007C0964" w:rsidRDefault="00FB4137" w:rsidP="00FB4137">
            <w:pPr>
              <w:rPr>
                <w:b/>
                <w:sz w:val="28"/>
                <w:szCs w:val="28"/>
                <w:lang w:val="sv-SE"/>
              </w:rPr>
            </w:pPr>
            <w:r w:rsidRPr="007C0964">
              <w:rPr>
                <w:iCs/>
                <w:sz w:val="28"/>
                <w:szCs w:val="28"/>
              </w:rPr>
              <w:t xml:space="preserve">Lưu huỳnh </w:t>
            </w:r>
          </w:p>
        </w:tc>
        <w:tc>
          <w:tcPr>
            <w:tcW w:w="1911" w:type="dxa"/>
          </w:tcPr>
          <w:p w14:paraId="0CD90D30" w14:textId="412773EC" w:rsidR="00FB4137" w:rsidRPr="007C0964" w:rsidRDefault="000A6383" w:rsidP="00FB4137">
            <w:pPr>
              <w:autoSpaceDE w:val="0"/>
              <w:autoSpaceDN w:val="0"/>
              <w:adjustRightInd w:val="0"/>
              <w:rPr>
                <w:sz w:val="28"/>
                <w:szCs w:val="28"/>
                <w:lang w:val="sv-SE"/>
              </w:rPr>
            </w:pPr>
            <w:r>
              <w:rPr>
                <w:sz w:val="28"/>
                <w:szCs w:val="28"/>
                <w:lang w:val="sv-SE"/>
              </w:rPr>
              <w:t>Nhận biết</w:t>
            </w:r>
          </w:p>
        </w:tc>
        <w:tc>
          <w:tcPr>
            <w:tcW w:w="9497" w:type="dxa"/>
            <w:shd w:val="clear" w:color="auto" w:fill="auto"/>
            <w:vAlign w:val="center"/>
          </w:tcPr>
          <w:p w14:paraId="2E386D23" w14:textId="77777777" w:rsidR="00FB4137" w:rsidRPr="007C0964" w:rsidRDefault="00FB4137" w:rsidP="00FB4137">
            <w:pPr>
              <w:jc w:val="both"/>
              <w:rPr>
                <w:sz w:val="28"/>
                <w:szCs w:val="28"/>
                <w:lang w:val="it-IT"/>
              </w:rPr>
            </w:pPr>
            <w:r w:rsidRPr="007C0964">
              <w:rPr>
                <w:sz w:val="28"/>
                <w:szCs w:val="28"/>
                <w:lang w:val="it-IT"/>
              </w:rPr>
              <w:t>Nêu được:</w:t>
            </w:r>
          </w:p>
          <w:p w14:paraId="5255163A" w14:textId="173A3E8E" w:rsidR="00FB4137" w:rsidRPr="007C0964" w:rsidRDefault="00FB4137" w:rsidP="00FB4137">
            <w:pPr>
              <w:jc w:val="both"/>
              <w:rPr>
                <w:sz w:val="28"/>
                <w:szCs w:val="28"/>
                <w:lang w:val="it-IT"/>
              </w:rPr>
            </w:pPr>
            <w:r w:rsidRPr="007C0964">
              <w:rPr>
                <w:sz w:val="28"/>
                <w:szCs w:val="28"/>
                <w:lang w:val="it-IT"/>
              </w:rPr>
              <w:t>- Vị trí, cấu hình electron lớp electron ngoài cùng của nguyên tử lưu huỳnh.</w:t>
            </w:r>
          </w:p>
          <w:p w14:paraId="6F7F1212" w14:textId="3CEE9A9A" w:rsidR="00FB4137" w:rsidRPr="007C0964" w:rsidRDefault="00FB4137" w:rsidP="00E8591D">
            <w:pPr>
              <w:jc w:val="both"/>
              <w:rPr>
                <w:sz w:val="28"/>
                <w:szCs w:val="28"/>
              </w:rPr>
            </w:pPr>
            <w:r w:rsidRPr="007C0964">
              <w:rPr>
                <w:sz w:val="28"/>
                <w:szCs w:val="28"/>
                <w:lang w:val="it-IT"/>
              </w:rPr>
              <w:t>- Tinh chất vật lý, tính chất hóa học của lưu huỳnh.</w:t>
            </w:r>
          </w:p>
        </w:tc>
      </w:tr>
      <w:tr w:rsidR="00FB4137" w:rsidRPr="007C0964" w14:paraId="60BF299B" w14:textId="77777777" w:rsidTr="000A6383">
        <w:trPr>
          <w:trHeight w:val="412"/>
        </w:trPr>
        <w:tc>
          <w:tcPr>
            <w:tcW w:w="1418" w:type="dxa"/>
            <w:vMerge/>
            <w:shd w:val="clear" w:color="auto" w:fill="auto"/>
            <w:vAlign w:val="center"/>
          </w:tcPr>
          <w:p w14:paraId="0BBA2966"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7FD2D3BD" w14:textId="77777777" w:rsidR="00FB4137" w:rsidRPr="007C0964" w:rsidRDefault="00FB4137" w:rsidP="00FB4137">
            <w:pPr>
              <w:rPr>
                <w:b/>
                <w:sz w:val="28"/>
                <w:szCs w:val="28"/>
                <w:lang w:val="sv-SE"/>
              </w:rPr>
            </w:pPr>
          </w:p>
        </w:tc>
        <w:tc>
          <w:tcPr>
            <w:tcW w:w="1911" w:type="dxa"/>
          </w:tcPr>
          <w:p w14:paraId="561207DF" w14:textId="36191CF3" w:rsidR="00FB4137" w:rsidRPr="007C0964" w:rsidRDefault="000A6383" w:rsidP="00FB4137">
            <w:pPr>
              <w:autoSpaceDE w:val="0"/>
              <w:autoSpaceDN w:val="0"/>
              <w:adjustRightInd w:val="0"/>
              <w:rPr>
                <w:sz w:val="28"/>
                <w:szCs w:val="28"/>
                <w:lang w:val="sv-SE"/>
              </w:rPr>
            </w:pPr>
            <w:r>
              <w:rPr>
                <w:sz w:val="28"/>
                <w:szCs w:val="28"/>
                <w:lang w:val="sv-SE"/>
              </w:rPr>
              <w:t>Thông hiểu</w:t>
            </w:r>
            <w:r w:rsidR="00FB4137" w:rsidRPr="007C0964">
              <w:rPr>
                <w:sz w:val="28"/>
                <w:szCs w:val="28"/>
                <w:lang w:val="sv-SE"/>
              </w:rPr>
              <w:t xml:space="preserve"> </w:t>
            </w:r>
          </w:p>
        </w:tc>
        <w:tc>
          <w:tcPr>
            <w:tcW w:w="9497" w:type="dxa"/>
            <w:shd w:val="clear" w:color="auto" w:fill="auto"/>
            <w:vAlign w:val="center"/>
          </w:tcPr>
          <w:p w14:paraId="222E2E9E" w14:textId="31E4CE64" w:rsidR="00FB4137" w:rsidRPr="007C0964" w:rsidRDefault="00FB4137" w:rsidP="00E8591D">
            <w:pPr>
              <w:rPr>
                <w:sz w:val="28"/>
                <w:szCs w:val="28"/>
                <w:lang w:val="it-IT"/>
              </w:rPr>
            </w:pPr>
            <w:r w:rsidRPr="007C0964">
              <w:rPr>
                <w:sz w:val="28"/>
                <w:szCs w:val="28"/>
                <w:lang w:val="it-IT"/>
              </w:rPr>
              <w:t xml:space="preserve">- Viết phương trình hóa học </w:t>
            </w:r>
            <w:r w:rsidR="00E8591D">
              <w:rPr>
                <w:sz w:val="28"/>
                <w:szCs w:val="28"/>
                <w:lang w:val="it-IT"/>
              </w:rPr>
              <w:t>minh họa</w:t>
            </w:r>
            <w:r w:rsidRPr="007C0964">
              <w:rPr>
                <w:sz w:val="28"/>
                <w:szCs w:val="28"/>
                <w:lang w:val="it-IT"/>
              </w:rPr>
              <w:t xml:space="preserve"> tính chất hoá học của lưu huỳnh.</w:t>
            </w:r>
          </w:p>
        </w:tc>
      </w:tr>
      <w:tr w:rsidR="00FB4137" w:rsidRPr="007C0964" w14:paraId="776F26D8" w14:textId="77777777" w:rsidTr="000A6383">
        <w:trPr>
          <w:trHeight w:val="502"/>
        </w:trPr>
        <w:tc>
          <w:tcPr>
            <w:tcW w:w="1418" w:type="dxa"/>
            <w:vMerge/>
            <w:shd w:val="clear" w:color="auto" w:fill="auto"/>
            <w:vAlign w:val="center"/>
          </w:tcPr>
          <w:p w14:paraId="20AC00B8" w14:textId="77777777" w:rsidR="00FB4137" w:rsidRPr="007C0964" w:rsidRDefault="00FB4137" w:rsidP="00FB4137">
            <w:pPr>
              <w:jc w:val="center"/>
              <w:rPr>
                <w:b/>
                <w:sz w:val="28"/>
                <w:szCs w:val="28"/>
                <w:lang w:val="sv-SE"/>
              </w:rPr>
            </w:pPr>
          </w:p>
        </w:tc>
        <w:tc>
          <w:tcPr>
            <w:tcW w:w="2200" w:type="dxa"/>
            <w:vMerge w:val="restart"/>
            <w:shd w:val="clear" w:color="auto" w:fill="auto"/>
            <w:vAlign w:val="center"/>
          </w:tcPr>
          <w:p w14:paraId="01A44B6B" w14:textId="1E953927" w:rsidR="00FB4137" w:rsidRPr="007C0964" w:rsidRDefault="00FB4137" w:rsidP="00FB4137">
            <w:pPr>
              <w:rPr>
                <w:b/>
                <w:sz w:val="28"/>
                <w:szCs w:val="28"/>
                <w:lang w:val="sv-SE"/>
              </w:rPr>
            </w:pPr>
            <w:r w:rsidRPr="007C0964">
              <w:rPr>
                <w:iCs/>
                <w:sz w:val="28"/>
                <w:szCs w:val="28"/>
              </w:rPr>
              <w:t>Các hợp chất của lưu huỳnh.</w:t>
            </w:r>
          </w:p>
        </w:tc>
        <w:tc>
          <w:tcPr>
            <w:tcW w:w="1911" w:type="dxa"/>
          </w:tcPr>
          <w:p w14:paraId="16EE00AB" w14:textId="35C4F38C" w:rsidR="00FB4137" w:rsidRPr="007C0964" w:rsidRDefault="000A6383" w:rsidP="00FB4137">
            <w:pPr>
              <w:autoSpaceDE w:val="0"/>
              <w:autoSpaceDN w:val="0"/>
              <w:adjustRightInd w:val="0"/>
              <w:rPr>
                <w:sz w:val="28"/>
                <w:szCs w:val="28"/>
                <w:lang w:val="sv-SE"/>
              </w:rPr>
            </w:pPr>
            <w:r>
              <w:rPr>
                <w:sz w:val="28"/>
                <w:szCs w:val="28"/>
                <w:lang w:val="sv-SE"/>
              </w:rPr>
              <w:t>Nhận biết</w:t>
            </w:r>
          </w:p>
        </w:tc>
        <w:tc>
          <w:tcPr>
            <w:tcW w:w="9497" w:type="dxa"/>
            <w:shd w:val="clear" w:color="auto" w:fill="auto"/>
            <w:vAlign w:val="center"/>
          </w:tcPr>
          <w:p w14:paraId="101F04D0" w14:textId="77777777" w:rsidR="00FB4137" w:rsidRPr="007C0964" w:rsidRDefault="00FB4137" w:rsidP="00FB4137">
            <w:pPr>
              <w:jc w:val="both"/>
              <w:rPr>
                <w:sz w:val="28"/>
                <w:szCs w:val="28"/>
                <w:lang w:val="it-IT"/>
              </w:rPr>
            </w:pPr>
            <w:r w:rsidRPr="007C0964">
              <w:rPr>
                <w:sz w:val="28"/>
                <w:szCs w:val="28"/>
                <w:lang w:val="it-IT"/>
              </w:rPr>
              <w:t>Nêu được:</w:t>
            </w:r>
          </w:p>
          <w:p w14:paraId="11084D46" w14:textId="47E4BE27" w:rsidR="00FB4137" w:rsidRPr="007C0964" w:rsidRDefault="00FB4137" w:rsidP="00FB4137">
            <w:pPr>
              <w:jc w:val="both"/>
              <w:rPr>
                <w:sz w:val="28"/>
                <w:szCs w:val="28"/>
                <w:lang w:val="it-IT"/>
              </w:rPr>
            </w:pPr>
            <w:r w:rsidRPr="007C0964">
              <w:rPr>
                <w:sz w:val="28"/>
                <w:szCs w:val="28"/>
                <w:lang w:val="it-IT"/>
              </w:rPr>
              <w:t>- Công thức của hiđrosunfua, lưu huỳnh đioxit, lưu huỳnh trioxit ...</w:t>
            </w:r>
          </w:p>
          <w:p w14:paraId="632E047D" w14:textId="320432D9" w:rsidR="00FB4137" w:rsidRPr="00403566" w:rsidRDefault="00FB4137" w:rsidP="00010E4E">
            <w:pPr>
              <w:jc w:val="both"/>
              <w:rPr>
                <w:sz w:val="28"/>
                <w:szCs w:val="28"/>
                <w:lang w:val="it-IT"/>
              </w:rPr>
            </w:pPr>
            <w:r w:rsidRPr="007C0964">
              <w:rPr>
                <w:sz w:val="28"/>
                <w:szCs w:val="28"/>
                <w:lang w:val="it-IT"/>
              </w:rPr>
              <w:t xml:space="preserve">- </w:t>
            </w:r>
            <w:r w:rsidRPr="00AF64F9">
              <w:rPr>
                <w:sz w:val="28"/>
                <w:szCs w:val="28"/>
                <w:lang w:val="it-IT"/>
              </w:rPr>
              <w:t>T</w:t>
            </w:r>
            <w:r w:rsidR="00010E4E" w:rsidRPr="00AF64F9">
              <w:rPr>
                <w:sz w:val="28"/>
                <w:szCs w:val="28"/>
                <w:lang w:val="it-IT"/>
              </w:rPr>
              <w:t>í</w:t>
            </w:r>
            <w:r w:rsidRPr="00AF64F9">
              <w:rPr>
                <w:sz w:val="28"/>
                <w:szCs w:val="28"/>
                <w:lang w:val="it-IT"/>
              </w:rPr>
              <w:t>nh</w:t>
            </w:r>
            <w:r w:rsidRPr="007C0964">
              <w:rPr>
                <w:sz w:val="28"/>
                <w:szCs w:val="28"/>
                <w:lang w:val="it-IT"/>
              </w:rPr>
              <w:t xml:space="preserve"> chất vật lý, tính chất hóa học các hợp chất của lưu huỳnh.</w:t>
            </w:r>
          </w:p>
        </w:tc>
      </w:tr>
      <w:tr w:rsidR="00FB4137" w:rsidRPr="007C0964" w14:paraId="4E609414" w14:textId="77777777" w:rsidTr="000A6383">
        <w:trPr>
          <w:trHeight w:val="546"/>
        </w:trPr>
        <w:tc>
          <w:tcPr>
            <w:tcW w:w="1418" w:type="dxa"/>
            <w:vMerge/>
            <w:shd w:val="clear" w:color="auto" w:fill="auto"/>
            <w:vAlign w:val="center"/>
          </w:tcPr>
          <w:p w14:paraId="7E321AD6"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633C7302" w14:textId="77777777" w:rsidR="00FB4137" w:rsidRPr="007C0964" w:rsidRDefault="00FB4137" w:rsidP="00FB4137">
            <w:pPr>
              <w:jc w:val="center"/>
              <w:rPr>
                <w:b/>
                <w:sz w:val="28"/>
                <w:szCs w:val="28"/>
                <w:lang w:val="sv-SE"/>
              </w:rPr>
            </w:pPr>
          </w:p>
        </w:tc>
        <w:tc>
          <w:tcPr>
            <w:tcW w:w="1911" w:type="dxa"/>
          </w:tcPr>
          <w:p w14:paraId="211509E4" w14:textId="5089B36E" w:rsidR="00FB4137" w:rsidRPr="007C0964" w:rsidRDefault="000A6383" w:rsidP="00FB4137">
            <w:pPr>
              <w:autoSpaceDE w:val="0"/>
              <w:autoSpaceDN w:val="0"/>
              <w:adjustRightInd w:val="0"/>
              <w:rPr>
                <w:sz w:val="28"/>
                <w:szCs w:val="28"/>
                <w:lang w:val="sv-SE"/>
              </w:rPr>
            </w:pPr>
            <w:r>
              <w:rPr>
                <w:sz w:val="28"/>
                <w:szCs w:val="28"/>
                <w:lang w:val="sv-SE"/>
              </w:rPr>
              <w:t>Thông hiểu</w:t>
            </w:r>
          </w:p>
        </w:tc>
        <w:tc>
          <w:tcPr>
            <w:tcW w:w="9497" w:type="dxa"/>
            <w:shd w:val="clear" w:color="auto" w:fill="auto"/>
            <w:vAlign w:val="center"/>
          </w:tcPr>
          <w:p w14:paraId="283394E5" w14:textId="31CE9C35" w:rsidR="00FB4137" w:rsidRPr="007C0964" w:rsidRDefault="00FB4137" w:rsidP="00FB4137">
            <w:pPr>
              <w:rPr>
                <w:sz w:val="28"/>
                <w:szCs w:val="28"/>
                <w:lang w:val="sv-SE"/>
              </w:rPr>
            </w:pPr>
            <w:r w:rsidRPr="007C0964">
              <w:rPr>
                <w:sz w:val="28"/>
                <w:szCs w:val="28"/>
                <w:lang w:val="sv-SE"/>
              </w:rPr>
              <w:t xml:space="preserve">- Viết phương trình hóa học minh hoạ tính chất </w:t>
            </w:r>
            <w:r w:rsidR="00E8591D">
              <w:rPr>
                <w:sz w:val="28"/>
                <w:szCs w:val="28"/>
                <w:lang w:val="sv-SE"/>
              </w:rPr>
              <w:t xml:space="preserve">hóa học </w:t>
            </w:r>
            <w:r w:rsidRPr="007C0964">
              <w:rPr>
                <w:sz w:val="28"/>
                <w:szCs w:val="28"/>
                <w:lang w:val="sv-SE"/>
              </w:rPr>
              <w:t>và điều chế.</w:t>
            </w:r>
          </w:p>
          <w:p w14:paraId="2ACE7B65" w14:textId="5E4B7AD6" w:rsidR="00FB4137" w:rsidRPr="007C0964" w:rsidRDefault="00FB4137" w:rsidP="00E8591D">
            <w:pPr>
              <w:rPr>
                <w:sz w:val="28"/>
                <w:szCs w:val="28"/>
                <w:lang w:val="sv-SE"/>
              </w:rPr>
            </w:pPr>
            <w:r w:rsidRPr="007C0964">
              <w:rPr>
                <w:sz w:val="28"/>
                <w:szCs w:val="28"/>
                <w:lang w:val="sv-SE"/>
              </w:rPr>
              <w:t>- Phân biệt muối sunfat, axit sunfuric với các axit và muối khác.</w:t>
            </w:r>
          </w:p>
        </w:tc>
      </w:tr>
      <w:tr w:rsidR="00FB4137" w:rsidRPr="007C0964" w14:paraId="4AF50A5D" w14:textId="77777777" w:rsidTr="000A6383">
        <w:trPr>
          <w:trHeight w:val="546"/>
        </w:trPr>
        <w:tc>
          <w:tcPr>
            <w:tcW w:w="1418" w:type="dxa"/>
            <w:vMerge/>
            <w:shd w:val="clear" w:color="auto" w:fill="auto"/>
            <w:vAlign w:val="center"/>
          </w:tcPr>
          <w:p w14:paraId="3CF87175" w14:textId="77777777" w:rsidR="00FB4137" w:rsidRPr="007C0964" w:rsidRDefault="00FB4137" w:rsidP="00FB4137">
            <w:pPr>
              <w:jc w:val="center"/>
              <w:rPr>
                <w:b/>
                <w:sz w:val="28"/>
                <w:szCs w:val="28"/>
                <w:lang w:val="sv-SE"/>
              </w:rPr>
            </w:pPr>
          </w:p>
        </w:tc>
        <w:tc>
          <w:tcPr>
            <w:tcW w:w="2200" w:type="dxa"/>
            <w:vMerge/>
            <w:shd w:val="clear" w:color="auto" w:fill="auto"/>
            <w:vAlign w:val="center"/>
          </w:tcPr>
          <w:p w14:paraId="22257604" w14:textId="77777777" w:rsidR="00FB4137" w:rsidRPr="007C0964" w:rsidRDefault="00FB4137" w:rsidP="00FB4137">
            <w:pPr>
              <w:jc w:val="center"/>
              <w:rPr>
                <w:b/>
                <w:sz w:val="28"/>
                <w:szCs w:val="28"/>
                <w:lang w:val="sv-SE"/>
              </w:rPr>
            </w:pPr>
          </w:p>
        </w:tc>
        <w:tc>
          <w:tcPr>
            <w:tcW w:w="1911" w:type="dxa"/>
          </w:tcPr>
          <w:p w14:paraId="74CD642C" w14:textId="77777777" w:rsidR="0011107F" w:rsidRDefault="0011107F" w:rsidP="00FB4137">
            <w:pPr>
              <w:autoSpaceDE w:val="0"/>
              <w:autoSpaceDN w:val="0"/>
              <w:adjustRightInd w:val="0"/>
              <w:rPr>
                <w:sz w:val="28"/>
                <w:szCs w:val="28"/>
                <w:lang w:val="sv-SE"/>
              </w:rPr>
            </w:pPr>
          </w:p>
          <w:p w14:paraId="122D2922" w14:textId="50C01AB5" w:rsidR="00FB4137" w:rsidRPr="007C0964" w:rsidRDefault="0011107F" w:rsidP="00FB4137">
            <w:pPr>
              <w:autoSpaceDE w:val="0"/>
              <w:autoSpaceDN w:val="0"/>
              <w:adjustRightInd w:val="0"/>
              <w:rPr>
                <w:sz w:val="28"/>
                <w:szCs w:val="28"/>
                <w:lang w:val="sv-SE"/>
              </w:rPr>
            </w:pPr>
            <w:r>
              <w:rPr>
                <w:sz w:val="28"/>
                <w:szCs w:val="28"/>
                <w:lang w:val="sv-SE"/>
              </w:rPr>
              <w:t>Vận dụng</w:t>
            </w:r>
          </w:p>
        </w:tc>
        <w:tc>
          <w:tcPr>
            <w:tcW w:w="9497" w:type="dxa"/>
            <w:shd w:val="clear" w:color="auto" w:fill="auto"/>
            <w:vAlign w:val="center"/>
          </w:tcPr>
          <w:p w14:paraId="359B7D62" w14:textId="77777777" w:rsidR="00FB4137" w:rsidRPr="007C0964" w:rsidRDefault="00FB4137" w:rsidP="00FB4137">
            <w:pPr>
              <w:rPr>
                <w:sz w:val="28"/>
                <w:szCs w:val="28"/>
              </w:rPr>
            </w:pPr>
            <w:r w:rsidRPr="007C0964">
              <w:rPr>
                <w:sz w:val="28"/>
                <w:szCs w:val="28"/>
              </w:rPr>
              <w:t>- Tính % thể tích khí H</w:t>
            </w:r>
            <w:r w:rsidRPr="007C0964">
              <w:rPr>
                <w:sz w:val="28"/>
                <w:szCs w:val="28"/>
                <w:vertAlign w:val="subscript"/>
              </w:rPr>
              <w:t>2</w:t>
            </w:r>
            <w:r w:rsidRPr="007C0964">
              <w:rPr>
                <w:sz w:val="28"/>
                <w:szCs w:val="28"/>
              </w:rPr>
              <w:t>S, SO</w:t>
            </w:r>
            <w:r w:rsidRPr="007C0964">
              <w:rPr>
                <w:sz w:val="28"/>
                <w:szCs w:val="28"/>
                <w:vertAlign w:val="subscript"/>
              </w:rPr>
              <w:t>2</w:t>
            </w:r>
            <w:r w:rsidRPr="007C0964">
              <w:rPr>
                <w:sz w:val="28"/>
                <w:szCs w:val="28"/>
              </w:rPr>
              <w:t xml:space="preserve"> trong hỗn hợp.</w:t>
            </w:r>
          </w:p>
          <w:p w14:paraId="6A851C05" w14:textId="77777777" w:rsidR="00FB4137" w:rsidRPr="007C0964" w:rsidRDefault="00FB4137" w:rsidP="00FB4137">
            <w:pPr>
              <w:jc w:val="both"/>
              <w:rPr>
                <w:sz w:val="28"/>
                <w:szCs w:val="28"/>
              </w:rPr>
            </w:pPr>
            <w:r w:rsidRPr="007C0964">
              <w:rPr>
                <w:sz w:val="28"/>
                <w:szCs w:val="28"/>
              </w:rPr>
              <w:t>- Bài toán kim loại, oxit kim loại, hỗn hợp kim loại tác dụng với H</w:t>
            </w:r>
            <w:r w:rsidRPr="007C0964">
              <w:rPr>
                <w:sz w:val="28"/>
                <w:szCs w:val="28"/>
                <w:vertAlign w:val="subscript"/>
              </w:rPr>
              <w:t>2</w:t>
            </w:r>
            <w:r w:rsidRPr="007C0964">
              <w:rPr>
                <w:sz w:val="28"/>
                <w:szCs w:val="28"/>
              </w:rPr>
              <w:t>SO</w:t>
            </w:r>
            <w:r w:rsidRPr="007C0964">
              <w:rPr>
                <w:sz w:val="28"/>
                <w:szCs w:val="28"/>
                <w:vertAlign w:val="subscript"/>
              </w:rPr>
              <w:t>4.</w:t>
            </w:r>
          </w:p>
          <w:p w14:paraId="698FC13C" w14:textId="621F49CC" w:rsidR="00FB4137" w:rsidRPr="007C0964" w:rsidRDefault="00FB4137" w:rsidP="00FB4137">
            <w:pPr>
              <w:autoSpaceDE w:val="0"/>
              <w:autoSpaceDN w:val="0"/>
              <w:adjustRightInd w:val="0"/>
              <w:rPr>
                <w:sz w:val="28"/>
                <w:szCs w:val="28"/>
                <w:lang w:val="sv-SE"/>
              </w:rPr>
            </w:pPr>
            <w:r w:rsidRPr="007C0964">
              <w:rPr>
                <w:sz w:val="28"/>
                <w:szCs w:val="28"/>
              </w:rPr>
              <w:t>- Tính toán lượng chất trong bài toán SO</w:t>
            </w:r>
            <w:r w:rsidRPr="007C0964">
              <w:rPr>
                <w:sz w:val="28"/>
                <w:szCs w:val="28"/>
                <w:vertAlign w:val="subscript"/>
              </w:rPr>
              <w:t>2</w:t>
            </w:r>
            <w:r w:rsidRPr="007C0964">
              <w:rPr>
                <w:sz w:val="28"/>
                <w:szCs w:val="28"/>
              </w:rPr>
              <w:t>, H</w:t>
            </w:r>
            <w:r w:rsidRPr="007C0964">
              <w:rPr>
                <w:sz w:val="28"/>
                <w:szCs w:val="28"/>
                <w:vertAlign w:val="subscript"/>
              </w:rPr>
              <w:t>2</w:t>
            </w:r>
            <w:r w:rsidRPr="007C0964">
              <w:rPr>
                <w:sz w:val="28"/>
                <w:szCs w:val="28"/>
              </w:rPr>
              <w:t>S với dung dịch kiềm.</w:t>
            </w:r>
          </w:p>
        </w:tc>
      </w:tr>
      <w:bookmarkEnd w:id="0"/>
    </w:tbl>
    <w:p w14:paraId="133B2042" w14:textId="77777777" w:rsidR="00AB6548" w:rsidRDefault="00AB6548" w:rsidP="0011107F">
      <w:pPr>
        <w:pStyle w:val="Footer"/>
        <w:jc w:val="center"/>
        <w:rPr>
          <w:b/>
          <w:i/>
          <w:sz w:val="28"/>
          <w:szCs w:val="28"/>
          <w:lang w:val="sv-SE"/>
        </w:rPr>
      </w:pPr>
    </w:p>
    <w:p w14:paraId="114CFB36" w14:textId="4EE23349" w:rsidR="00F22262" w:rsidRPr="004F109A" w:rsidRDefault="00F22262" w:rsidP="0011107F">
      <w:pPr>
        <w:pStyle w:val="Footer"/>
        <w:jc w:val="center"/>
        <w:rPr>
          <w:i/>
          <w:sz w:val="28"/>
          <w:szCs w:val="28"/>
          <w:lang w:val="sv-SE"/>
        </w:rPr>
      </w:pPr>
      <w:r w:rsidRPr="004F109A">
        <w:rPr>
          <w:b/>
          <w:i/>
          <w:sz w:val="28"/>
          <w:szCs w:val="28"/>
          <w:lang w:val="sv-SE"/>
        </w:rPr>
        <w:t>Ghi chú:</w:t>
      </w:r>
      <w:r w:rsidRPr="004F109A">
        <w:rPr>
          <w:i/>
          <w:sz w:val="28"/>
          <w:szCs w:val="28"/>
          <w:lang w:val="sv-SE"/>
        </w:rPr>
        <w:t xml:space="preserve"> HS được dùng bảng HTTH các nguyên tố hóa học.</w:t>
      </w:r>
    </w:p>
    <w:p w14:paraId="25B44F25" w14:textId="78A29514" w:rsidR="00F22262" w:rsidRPr="007C0964" w:rsidRDefault="00F22262" w:rsidP="0011107F">
      <w:pPr>
        <w:jc w:val="center"/>
        <w:rPr>
          <w:sz w:val="28"/>
          <w:szCs w:val="28"/>
        </w:rPr>
      </w:pPr>
      <w:r w:rsidRPr="007C0964">
        <w:rPr>
          <w:b/>
          <w:sz w:val="28"/>
          <w:szCs w:val="28"/>
        </w:rPr>
        <w:t>----- Hết-----</w:t>
      </w:r>
    </w:p>
    <w:sectPr w:rsidR="00F22262" w:rsidRPr="007C0964" w:rsidSect="0011107F">
      <w:footerReference w:type="default" r:id="rId8"/>
      <w:pgSz w:w="16840" w:h="11907" w:orient="landscape" w:code="9"/>
      <w:pgMar w:top="576" w:right="720" w:bottom="576"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A66BF" w14:textId="77777777" w:rsidR="00005C48" w:rsidRDefault="00005C48" w:rsidP="00307FE9">
      <w:r>
        <w:separator/>
      </w:r>
    </w:p>
  </w:endnote>
  <w:endnote w:type="continuationSeparator" w:id="0">
    <w:p w14:paraId="7DA8A6AF" w14:textId="77777777" w:rsidR="00005C48" w:rsidRDefault="00005C48" w:rsidP="0030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07CC" w14:textId="77777777" w:rsidR="00C63A35" w:rsidRDefault="00C63A35">
    <w:pPr>
      <w:pStyle w:val="Footer"/>
    </w:pPr>
  </w:p>
  <w:p w14:paraId="4300EC62" w14:textId="77777777" w:rsidR="00C63A35" w:rsidRDefault="00C63A35">
    <w:pPr>
      <w:pStyle w:val="Footer"/>
    </w:pPr>
  </w:p>
  <w:p w14:paraId="15794C30" w14:textId="77777777" w:rsidR="00C63A35" w:rsidRDefault="00C63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26B7C" w14:textId="77777777" w:rsidR="00005C48" w:rsidRDefault="00005C48" w:rsidP="00307FE9">
      <w:r>
        <w:separator/>
      </w:r>
    </w:p>
  </w:footnote>
  <w:footnote w:type="continuationSeparator" w:id="0">
    <w:p w14:paraId="6ACD9813" w14:textId="77777777" w:rsidR="00005C48" w:rsidRDefault="00005C48" w:rsidP="00307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92DD0"/>
    <w:multiLevelType w:val="hybridMultilevel"/>
    <w:tmpl w:val="2A30E238"/>
    <w:lvl w:ilvl="0" w:tplc="26E23150">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1FD01B99"/>
    <w:multiLevelType w:val="hybridMultilevel"/>
    <w:tmpl w:val="F84C1E2C"/>
    <w:lvl w:ilvl="0" w:tplc="D80CDA0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34D811D9"/>
    <w:multiLevelType w:val="hybridMultilevel"/>
    <w:tmpl w:val="CC9E851E"/>
    <w:lvl w:ilvl="0" w:tplc="9E104A88">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444C5D69"/>
    <w:multiLevelType w:val="hybridMultilevel"/>
    <w:tmpl w:val="1AEE9C0C"/>
    <w:lvl w:ilvl="0" w:tplc="184A4D04">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472B06F2"/>
    <w:multiLevelType w:val="hybridMultilevel"/>
    <w:tmpl w:val="1332A5E6"/>
    <w:lvl w:ilvl="0" w:tplc="4BAA3F48">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4B067689"/>
    <w:multiLevelType w:val="hybridMultilevel"/>
    <w:tmpl w:val="3946B428"/>
    <w:lvl w:ilvl="0" w:tplc="D0480F32">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6" w15:restartNumberingAfterBreak="0">
    <w:nsid w:val="539B2A1E"/>
    <w:multiLevelType w:val="hybridMultilevel"/>
    <w:tmpl w:val="112C3820"/>
    <w:lvl w:ilvl="0" w:tplc="0440882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54D95327"/>
    <w:multiLevelType w:val="hybridMultilevel"/>
    <w:tmpl w:val="6CDEF2DC"/>
    <w:lvl w:ilvl="0" w:tplc="6A827808">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56D97EC1"/>
    <w:multiLevelType w:val="hybridMultilevel"/>
    <w:tmpl w:val="CA5CD260"/>
    <w:lvl w:ilvl="0" w:tplc="02385DB2">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63D524B7"/>
    <w:multiLevelType w:val="hybridMultilevel"/>
    <w:tmpl w:val="188ACF16"/>
    <w:lvl w:ilvl="0" w:tplc="7798908E">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756B56E0"/>
    <w:multiLevelType w:val="hybridMultilevel"/>
    <w:tmpl w:val="C19878EE"/>
    <w:lvl w:ilvl="0" w:tplc="C6E8614A">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8"/>
  </w:num>
  <w:num w:numId="5">
    <w:abstractNumId w:val="10"/>
  </w:num>
  <w:num w:numId="6">
    <w:abstractNumId w:val="5"/>
  </w:num>
  <w:num w:numId="7">
    <w:abstractNumId w:val="2"/>
  </w:num>
  <w:num w:numId="8">
    <w:abstractNumId w:val="1"/>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9B"/>
    <w:rsid w:val="00005C48"/>
    <w:rsid w:val="00010E4E"/>
    <w:rsid w:val="00043E09"/>
    <w:rsid w:val="000513AB"/>
    <w:rsid w:val="000A6383"/>
    <w:rsid w:val="000C5A6D"/>
    <w:rsid w:val="000F6430"/>
    <w:rsid w:val="001049EC"/>
    <w:rsid w:val="0011107F"/>
    <w:rsid w:val="001136B1"/>
    <w:rsid w:val="0011429B"/>
    <w:rsid w:val="00114C86"/>
    <w:rsid w:val="00114FBC"/>
    <w:rsid w:val="001156EB"/>
    <w:rsid w:val="001174DE"/>
    <w:rsid w:val="00135CCD"/>
    <w:rsid w:val="001427AA"/>
    <w:rsid w:val="0016194B"/>
    <w:rsid w:val="00167D83"/>
    <w:rsid w:val="001B1E14"/>
    <w:rsid w:val="001B4A24"/>
    <w:rsid w:val="00224E28"/>
    <w:rsid w:val="00226A7F"/>
    <w:rsid w:val="0025665C"/>
    <w:rsid w:val="00256790"/>
    <w:rsid w:val="002746CF"/>
    <w:rsid w:val="002C26AD"/>
    <w:rsid w:val="002F0C32"/>
    <w:rsid w:val="00305231"/>
    <w:rsid w:val="00307FE9"/>
    <w:rsid w:val="00326117"/>
    <w:rsid w:val="00347E24"/>
    <w:rsid w:val="00351B6A"/>
    <w:rsid w:val="00356147"/>
    <w:rsid w:val="00356DF3"/>
    <w:rsid w:val="003859C1"/>
    <w:rsid w:val="003959C5"/>
    <w:rsid w:val="003C22BF"/>
    <w:rsid w:val="003D1332"/>
    <w:rsid w:val="003E4881"/>
    <w:rsid w:val="003E642C"/>
    <w:rsid w:val="00403566"/>
    <w:rsid w:val="0040519C"/>
    <w:rsid w:val="00411932"/>
    <w:rsid w:val="00415FD3"/>
    <w:rsid w:val="004613F1"/>
    <w:rsid w:val="00470E36"/>
    <w:rsid w:val="00471B26"/>
    <w:rsid w:val="00494F57"/>
    <w:rsid w:val="004967CB"/>
    <w:rsid w:val="004F109A"/>
    <w:rsid w:val="00541603"/>
    <w:rsid w:val="0056129B"/>
    <w:rsid w:val="00585427"/>
    <w:rsid w:val="005D0AD2"/>
    <w:rsid w:val="005D0EF2"/>
    <w:rsid w:val="005D6687"/>
    <w:rsid w:val="006565F6"/>
    <w:rsid w:val="00676105"/>
    <w:rsid w:val="006C0C70"/>
    <w:rsid w:val="007050CB"/>
    <w:rsid w:val="007124D7"/>
    <w:rsid w:val="00714B3C"/>
    <w:rsid w:val="0076377D"/>
    <w:rsid w:val="00765420"/>
    <w:rsid w:val="00774B67"/>
    <w:rsid w:val="007832FB"/>
    <w:rsid w:val="007C0964"/>
    <w:rsid w:val="007D744C"/>
    <w:rsid w:val="007D7600"/>
    <w:rsid w:val="00825A38"/>
    <w:rsid w:val="0084732B"/>
    <w:rsid w:val="00887F5B"/>
    <w:rsid w:val="008C76EB"/>
    <w:rsid w:val="00935B9B"/>
    <w:rsid w:val="0094071C"/>
    <w:rsid w:val="009A1CE2"/>
    <w:rsid w:val="009A5563"/>
    <w:rsid w:val="009D7B11"/>
    <w:rsid w:val="009E1825"/>
    <w:rsid w:val="00A631AE"/>
    <w:rsid w:val="00A636F8"/>
    <w:rsid w:val="00AA1E82"/>
    <w:rsid w:val="00AB4C5C"/>
    <w:rsid w:val="00AB6548"/>
    <w:rsid w:val="00AE6457"/>
    <w:rsid w:val="00AF4E59"/>
    <w:rsid w:val="00AF64F9"/>
    <w:rsid w:val="00B21421"/>
    <w:rsid w:val="00B27873"/>
    <w:rsid w:val="00B466EE"/>
    <w:rsid w:val="00B9270C"/>
    <w:rsid w:val="00BA7AC9"/>
    <w:rsid w:val="00BB5B92"/>
    <w:rsid w:val="00BB7967"/>
    <w:rsid w:val="00BC4F17"/>
    <w:rsid w:val="00BE56BB"/>
    <w:rsid w:val="00BF1235"/>
    <w:rsid w:val="00C35645"/>
    <w:rsid w:val="00C628FE"/>
    <w:rsid w:val="00C63A35"/>
    <w:rsid w:val="00C66BD3"/>
    <w:rsid w:val="00C95257"/>
    <w:rsid w:val="00CA7209"/>
    <w:rsid w:val="00CB4B98"/>
    <w:rsid w:val="00CC4AF1"/>
    <w:rsid w:val="00CD6A22"/>
    <w:rsid w:val="00CF17F7"/>
    <w:rsid w:val="00D01E46"/>
    <w:rsid w:val="00D1546B"/>
    <w:rsid w:val="00D40019"/>
    <w:rsid w:val="00DB5D02"/>
    <w:rsid w:val="00DC37FF"/>
    <w:rsid w:val="00DF14F5"/>
    <w:rsid w:val="00DF5D8D"/>
    <w:rsid w:val="00E00ED9"/>
    <w:rsid w:val="00E24B1E"/>
    <w:rsid w:val="00E666F4"/>
    <w:rsid w:val="00E7526F"/>
    <w:rsid w:val="00E81E8F"/>
    <w:rsid w:val="00E83210"/>
    <w:rsid w:val="00E83ACF"/>
    <w:rsid w:val="00E8591D"/>
    <w:rsid w:val="00EB2E77"/>
    <w:rsid w:val="00EC37E9"/>
    <w:rsid w:val="00EE652E"/>
    <w:rsid w:val="00EE7F9C"/>
    <w:rsid w:val="00F00E8D"/>
    <w:rsid w:val="00F01E6A"/>
    <w:rsid w:val="00F22262"/>
    <w:rsid w:val="00F920E6"/>
    <w:rsid w:val="00F95CED"/>
    <w:rsid w:val="00FB4137"/>
    <w:rsid w:val="00FE3D27"/>
    <w:rsid w:val="00FF5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22E29"/>
  <w15:docId w15:val="{1B43B7EC-F10D-455D-8DEE-D0DF31F3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 w:type="paragraph" w:styleId="ListParagraph">
    <w:name w:val="List Paragraph"/>
    <w:basedOn w:val="Normal"/>
    <w:uiPriority w:val="34"/>
    <w:qFormat/>
    <w:rsid w:val="00887F5B"/>
    <w:pPr>
      <w:ind w:left="720"/>
      <w:contextualSpacing/>
    </w:pPr>
  </w:style>
  <w:style w:type="paragraph" w:customStyle="1" w:styleId="Char">
    <w:name w:val="Char"/>
    <w:basedOn w:val="Normal"/>
    <w:semiHidden/>
    <w:rsid w:val="0025665C"/>
    <w:pPr>
      <w:spacing w:after="160" w:line="24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37488">
      <w:bodyDiv w:val="1"/>
      <w:marLeft w:val="0"/>
      <w:marRight w:val="0"/>
      <w:marTop w:val="0"/>
      <w:marBottom w:val="0"/>
      <w:divBdr>
        <w:top w:val="none" w:sz="0" w:space="0" w:color="auto"/>
        <w:left w:val="none" w:sz="0" w:space="0" w:color="auto"/>
        <w:bottom w:val="none" w:sz="0" w:space="0" w:color="auto"/>
        <w:right w:val="none" w:sz="0" w:space="0" w:color="auto"/>
      </w:divBdr>
    </w:div>
    <w:div w:id="43464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5BFAB-B526-4C07-8CF8-780D2333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XÂY DỰNG ĐƠN VỊ KIẾN THỨC THEO MA TRẬN ĐỂ THI KỲ THI THPT QUỐC GIA NĂM 2017</vt:lpstr>
    </vt:vector>
  </TitlesOfParts>
  <Company>Ghostviet.com</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XÂY DỰNG ĐƠN VỊ KIẾN THỨC THEO MA TRẬN ĐỂ THI KỲ THI THPT QUỐC GIA NĂM 2017</dc:title>
  <dc:subject/>
  <dc:creator>My computer</dc:creator>
  <cp:keywords/>
  <dc:description/>
  <cp:lastModifiedBy>My Computer</cp:lastModifiedBy>
  <cp:revision>13</cp:revision>
  <cp:lastPrinted>2020-10-07T03:34:00Z</cp:lastPrinted>
  <dcterms:created xsi:type="dcterms:W3CDTF">2021-04-06T15:12:00Z</dcterms:created>
  <dcterms:modified xsi:type="dcterms:W3CDTF">2021-04-09T14:47:00Z</dcterms:modified>
</cp:coreProperties>
</file>